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55E24" w14:textId="77777777" w:rsidR="00B63A7E" w:rsidRDefault="004D676E">
      <w:pPr>
        <w:pStyle w:val="a4"/>
      </w:pPr>
      <w:r>
        <w:rPr>
          <w:spacing w:val="-1"/>
        </w:rPr>
        <w:t>《普通天文》考试试卷</w:t>
      </w:r>
    </w:p>
    <w:p w14:paraId="43E94B84" w14:textId="77777777" w:rsidR="00B63A7E" w:rsidRDefault="00B63A7E">
      <w:pPr>
        <w:pStyle w:val="a3"/>
        <w:ind w:left="0"/>
        <w:rPr>
          <w:sz w:val="24"/>
        </w:rPr>
      </w:pPr>
    </w:p>
    <w:p w14:paraId="6802E8E2" w14:textId="77777777" w:rsidR="00B63A7E" w:rsidRDefault="00B63A7E">
      <w:pPr>
        <w:pStyle w:val="a3"/>
        <w:ind w:left="0"/>
        <w:rPr>
          <w:sz w:val="24"/>
        </w:rPr>
      </w:pPr>
    </w:p>
    <w:p w14:paraId="52AD0F73" w14:textId="77777777" w:rsidR="00B63A7E" w:rsidRDefault="004D676E">
      <w:pPr>
        <w:pStyle w:val="a4"/>
        <w:tabs>
          <w:tab w:val="left" w:pos="2279"/>
          <w:tab w:val="left" w:pos="3959"/>
          <w:tab w:val="left" w:pos="5880"/>
          <w:tab w:val="left" w:pos="7793"/>
        </w:tabs>
        <w:spacing w:before="165"/>
        <w:rPr>
          <w:rFonts w:ascii="Times New Roman" w:eastAsia="Times New Roman"/>
        </w:rPr>
      </w:pPr>
      <w:r>
        <w:t>院系</w:t>
      </w:r>
      <w:r>
        <w:rPr>
          <w:rFonts w:ascii="Times New Roman" w:eastAsia="Times New Roman"/>
          <w:u w:val="single"/>
        </w:rPr>
        <w:tab/>
      </w:r>
      <w:r>
        <w:t>年级</w:t>
      </w:r>
      <w:r>
        <w:rPr>
          <w:rFonts w:ascii="Times New Roman" w:eastAsia="Times New Roman"/>
          <w:u w:val="single"/>
        </w:rPr>
        <w:tab/>
      </w:r>
      <w:r>
        <w:t>学号</w:t>
      </w:r>
      <w:r>
        <w:rPr>
          <w:rFonts w:ascii="Times New Roman" w:eastAsia="Times New Roman"/>
          <w:u w:val="single"/>
        </w:rPr>
        <w:tab/>
      </w:r>
      <w:r>
        <w:t>姓名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54369774" w14:textId="77777777" w:rsidR="00B63A7E" w:rsidRDefault="00B63A7E">
      <w:pPr>
        <w:pStyle w:val="a3"/>
        <w:ind w:left="0"/>
        <w:rPr>
          <w:rFonts w:ascii="Times New Roman"/>
          <w:sz w:val="20"/>
        </w:rPr>
      </w:pPr>
    </w:p>
    <w:p w14:paraId="4D5D0D77" w14:textId="77777777" w:rsidR="00B63A7E" w:rsidRDefault="00B63A7E">
      <w:pPr>
        <w:pStyle w:val="a3"/>
        <w:spacing w:before="7" w:after="1"/>
        <w:ind w:left="0"/>
        <w:rPr>
          <w:rFonts w:ascii="Times New Roman"/>
          <w:sz w:val="11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968"/>
        <w:gridCol w:w="967"/>
        <w:gridCol w:w="970"/>
        <w:gridCol w:w="965"/>
        <w:gridCol w:w="970"/>
        <w:gridCol w:w="967"/>
        <w:gridCol w:w="967"/>
      </w:tblGrid>
      <w:tr w:rsidR="00B63A7E" w14:paraId="0C3624DC" w14:textId="77777777">
        <w:trPr>
          <w:trHeight w:val="498"/>
        </w:trPr>
        <w:tc>
          <w:tcPr>
            <w:tcW w:w="967" w:type="dxa"/>
          </w:tcPr>
          <w:p w14:paraId="05DA5D49" w14:textId="77777777" w:rsidR="00B63A7E" w:rsidRDefault="004D676E">
            <w:pPr>
              <w:pStyle w:val="TableParagraph"/>
              <w:ind w:left="222" w:right="215"/>
              <w:jc w:val="center"/>
              <w:rPr>
                <w:sz w:val="24"/>
              </w:rPr>
            </w:pPr>
            <w:r>
              <w:rPr>
                <w:sz w:val="24"/>
              </w:rPr>
              <w:t>题号</w:t>
            </w:r>
          </w:p>
        </w:tc>
        <w:tc>
          <w:tcPr>
            <w:tcW w:w="968" w:type="dxa"/>
          </w:tcPr>
          <w:p w14:paraId="25395ED6" w14:textId="77777777" w:rsidR="00B63A7E" w:rsidRDefault="004D676E">
            <w:pPr>
              <w:pStyle w:val="TableParagraph"/>
              <w:ind w:left="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一</w:t>
            </w:r>
            <w:proofErr w:type="gramEnd"/>
          </w:p>
        </w:tc>
        <w:tc>
          <w:tcPr>
            <w:tcW w:w="967" w:type="dxa"/>
          </w:tcPr>
          <w:p w14:paraId="24F7FCC1" w14:textId="77777777" w:rsidR="00B63A7E" w:rsidRDefault="004D676E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二</w:t>
            </w:r>
          </w:p>
        </w:tc>
        <w:tc>
          <w:tcPr>
            <w:tcW w:w="970" w:type="dxa"/>
          </w:tcPr>
          <w:p w14:paraId="58A836C1" w14:textId="77777777" w:rsidR="00B63A7E" w:rsidRDefault="004D676E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三</w:t>
            </w:r>
          </w:p>
        </w:tc>
        <w:tc>
          <w:tcPr>
            <w:tcW w:w="965" w:type="dxa"/>
          </w:tcPr>
          <w:p w14:paraId="48495E42" w14:textId="77777777" w:rsidR="00B63A7E" w:rsidRDefault="004D676E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四</w:t>
            </w:r>
          </w:p>
        </w:tc>
        <w:tc>
          <w:tcPr>
            <w:tcW w:w="970" w:type="dxa"/>
          </w:tcPr>
          <w:p w14:paraId="41B1E324" w14:textId="77777777" w:rsidR="00B63A7E" w:rsidRDefault="004D676E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五</w:t>
            </w:r>
          </w:p>
        </w:tc>
        <w:tc>
          <w:tcPr>
            <w:tcW w:w="967" w:type="dxa"/>
          </w:tcPr>
          <w:p w14:paraId="6063BBC3" w14:textId="77777777" w:rsidR="00B63A7E" w:rsidRDefault="004D676E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六</w:t>
            </w:r>
          </w:p>
        </w:tc>
        <w:tc>
          <w:tcPr>
            <w:tcW w:w="967" w:type="dxa"/>
          </w:tcPr>
          <w:p w14:paraId="6D26FFF4" w14:textId="77777777" w:rsidR="00B63A7E" w:rsidRDefault="004D676E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总分</w:t>
            </w:r>
          </w:p>
        </w:tc>
      </w:tr>
      <w:tr w:rsidR="00B63A7E" w14:paraId="1C4B0BDD" w14:textId="77777777">
        <w:trPr>
          <w:trHeight w:val="498"/>
        </w:trPr>
        <w:tc>
          <w:tcPr>
            <w:tcW w:w="967" w:type="dxa"/>
          </w:tcPr>
          <w:p w14:paraId="1430D115" w14:textId="77777777" w:rsidR="00B63A7E" w:rsidRDefault="004D676E">
            <w:pPr>
              <w:pStyle w:val="TableParagraph"/>
              <w:ind w:left="222" w:right="215"/>
              <w:jc w:val="center"/>
              <w:rPr>
                <w:sz w:val="24"/>
              </w:rPr>
            </w:pPr>
            <w:r>
              <w:rPr>
                <w:sz w:val="24"/>
              </w:rPr>
              <w:t>得分</w:t>
            </w:r>
          </w:p>
        </w:tc>
        <w:tc>
          <w:tcPr>
            <w:tcW w:w="968" w:type="dxa"/>
          </w:tcPr>
          <w:p w14:paraId="2FD1DF35" w14:textId="77777777" w:rsidR="00B63A7E" w:rsidRDefault="00B63A7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67" w:type="dxa"/>
          </w:tcPr>
          <w:p w14:paraId="216CC029" w14:textId="77777777" w:rsidR="00B63A7E" w:rsidRDefault="00B63A7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70" w:type="dxa"/>
          </w:tcPr>
          <w:p w14:paraId="64149871" w14:textId="77777777" w:rsidR="00B63A7E" w:rsidRDefault="00B63A7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65" w:type="dxa"/>
          </w:tcPr>
          <w:p w14:paraId="0529260F" w14:textId="77777777" w:rsidR="00B63A7E" w:rsidRDefault="00B63A7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70" w:type="dxa"/>
          </w:tcPr>
          <w:p w14:paraId="16A5BC5B" w14:textId="77777777" w:rsidR="00B63A7E" w:rsidRDefault="00B63A7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67" w:type="dxa"/>
          </w:tcPr>
          <w:p w14:paraId="6F37BDA8" w14:textId="77777777" w:rsidR="00B63A7E" w:rsidRDefault="00B63A7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967" w:type="dxa"/>
          </w:tcPr>
          <w:p w14:paraId="4873C4A0" w14:textId="77777777" w:rsidR="00B63A7E" w:rsidRDefault="00B63A7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0612D9AE" w14:textId="77777777" w:rsidR="00B63A7E" w:rsidRDefault="00B63A7E">
      <w:pPr>
        <w:pStyle w:val="a3"/>
        <w:spacing w:before="7"/>
        <w:ind w:left="0"/>
        <w:rPr>
          <w:rFonts w:ascii="Times New Roman"/>
          <w:sz w:val="29"/>
        </w:rPr>
      </w:pPr>
    </w:p>
    <w:p w14:paraId="1C35AB20" w14:textId="77777777" w:rsidR="00B63A7E" w:rsidRDefault="004D676E">
      <w:pPr>
        <w:pStyle w:val="a3"/>
        <w:spacing w:before="71"/>
        <w:ind w:left="118"/>
      </w:pPr>
      <w:proofErr w:type="gramStart"/>
      <w:r>
        <w:t>一</w:t>
      </w:r>
      <w:proofErr w:type="gramEnd"/>
      <w:r>
        <w:t>.（30</w:t>
      </w:r>
      <w:r>
        <w:rPr>
          <w:spacing w:val="-19"/>
        </w:rPr>
        <w:t xml:space="preserve"> 分,每题 </w:t>
      </w:r>
      <w:r>
        <w:t>2</w:t>
      </w:r>
      <w:r>
        <w:rPr>
          <w:spacing w:val="-27"/>
        </w:rPr>
        <w:t xml:space="preserve"> 分</w:t>
      </w:r>
      <w:r>
        <w:t>）选择题：</w:t>
      </w:r>
    </w:p>
    <w:p w14:paraId="51F2A5F8" w14:textId="77777777" w:rsidR="00B63A7E" w:rsidRDefault="00B63A7E">
      <w:pPr>
        <w:pStyle w:val="a3"/>
        <w:spacing w:before="7"/>
        <w:ind w:left="0"/>
        <w:rPr>
          <w:sz w:val="15"/>
        </w:rPr>
      </w:pPr>
    </w:p>
    <w:p w14:paraId="64D5EF89" w14:textId="14446870" w:rsidR="00B63A7E" w:rsidRDefault="004D676E">
      <w:pPr>
        <w:pStyle w:val="a5"/>
        <w:numPr>
          <w:ilvl w:val="0"/>
          <w:numId w:val="3"/>
        </w:numPr>
        <w:tabs>
          <w:tab w:val="left" w:pos="539"/>
          <w:tab w:val="left" w:pos="2430"/>
        </w:tabs>
        <w:spacing w:line="417" w:lineRule="auto"/>
        <w:ind w:right="146"/>
        <w:rPr>
          <w:sz w:val="21"/>
        </w:rPr>
      </w:pPr>
      <w:r>
        <w:rPr>
          <w:spacing w:val="-2"/>
          <w:sz w:val="21"/>
        </w:rPr>
        <w:t>假定地球自转周期不变，如果地球绕太阳的公转运动变快，</w:t>
      </w:r>
      <w:r>
        <w:rPr>
          <w:spacing w:val="-1"/>
          <w:sz w:val="21"/>
        </w:rPr>
        <w:t>那么与恒星日相比，</w:t>
      </w:r>
      <w:r>
        <w:rPr>
          <w:spacing w:val="-102"/>
          <w:sz w:val="21"/>
        </w:rPr>
        <w:t xml:space="preserve"> </w:t>
      </w:r>
      <w:r>
        <w:rPr>
          <w:sz w:val="21"/>
        </w:rPr>
        <w:t>太阳日将会（</w:t>
      </w:r>
      <w:r>
        <w:rPr>
          <w:sz w:val="21"/>
        </w:rPr>
        <w:tab/>
      </w:r>
      <w:r w:rsidR="000423DF" w:rsidRPr="001F261F">
        <w:rPr>
          <w:rFonts w:hint="eastAsia"/>
          <w:color w:val="FF0000"/>
          <w:sz w:val="21"/>
        </w:rPr>
        <w:t>C</w:t>
      </w:r>
      <w:r>
        <w:rPr>
          <w:spacing w:val="-106"/>
          <w:sz w:val="21"/>
        </w:rPr>
        <w:t>）。</w:t>
      </w:r>
    </w:p>
    <w:p w14:paraId="7E534FCE" w14:textId="77777777" w:rsidR="00B63A7E" w:rsidRDefault="004D676E">
      <w:pPr>
        <w:pStyle w:val="a3"/>
        <w:tabs>
          <w:tab w:val="left" w:pos="2536"/>
          <w:tab w:val="left" w:pos="4427"/>
          <w:tab w:val="left" w:pos="5897"/>
        </w:tabs>
        <w:spacing w:line="269" w:lineRule="exact"/>
      </w:pPr>
      <w:r>
        <w:t>A、变长</w:t>
      </w:r>
      <w:r>
        <w:tab/>
        <w:t>B、变短</w:t>
      </w:r>
      <w:r>
        <w:tab/>
        <w:t>C、不变</w:t>
      </w:r>
      <w:r>
        <w:tab/>
        <w:t>D、不能确定</w:t>
      </w:r>
    </w:p>
    <w:p w14:paraId="5D298766" w14:textId="77777777" w:rsidR="00B63A7E" w:rsidRDefault="00B63A7E">
      <w:pPr>
        <w:pStyle w:val="a3"/>
        <w:spacing w:before="7"/>
        <w:ind w:left="0"/>
        <w:rPr>
          <w:sz w:val="15"/>
        </w:rPr>
      </w:pPr>
    </w:p>
    <w:p w14:paraId="1D3C2DBF" w14:textId="18342EB4" w:rsidR="00B63A7E" w:rsidRDefault="004D676E">
      <w:pPr>
        <w:pStyle w:val="a5"/>
        <w:numPr>
          <w:ilvl w:val="0"/>
          <w:numId w:val="3"/>
        </w:numPr>
        <w:tabs>
          <w:tab w:val="left" w:pos="539"/>
          <w:tab w:val="left" w:pos="2536"/>
          <w:tab w:val="left" w:pos="4427"/>
          <w:tab w:val="left" w:pos="5897"/>
          <w:tab w:val="left" w:pos="7510"/>
        </w:tabs>
        <w:spacing w:line="417" w:lineRule="auto"/>
        <w:ind w:right="146"/>
        <w:rPr>
          <w:sz w:val="21"/>
        </w:rPr>
      </w:pPr>
      <w:r>
        <w:rPr>
          <w:sz w:val="21"/>
        </w:rPr>
        <w:t>在太阳升起之前可以看到天上挂着一轮弯弯的月牙，那么月亮此时处于（</w:t>
      </w:r>
      <w:r>
        <w:rPr>
          <w:sz w:val="21"/>
        </w:rPr>
        <w:tab/>
      </w:r>
      <w:r w:rsidR="000423DF" w:rsidRPr="001F261F">
        <w:rPr>
          <w:rFonts w:hint="eastAsia"/>
          <w:color w:val="FF0000"/>
          <w:sz w:val="21"/>
        </w:rPr>
        <w:t>C</w:t>
      </w:r>
      <w:r>
        <w:rPr>
          <w:spacing w:val="-108"/>
          <w:sz w:val="21"/>
        </w:rPr>
        <w:t>）</w:t>
      </w:r>
      <w:r>
        <w:rPr>
          <w:sz w:val="21"/>
        </w:rPr>
        <w:t>。A、</w:t>
      </w:r>
      <w:proofErr w:type="gramStart"/>
      <w:r>
        <w:rPr>
          <w:sz w:val="21"/>
        </w:rPr>
        <w:t>峨嵋月</w:t>
      </w:r>
      <w:proofErr w:type="gramEnd"/>
      <w:r>
        <w:rPr>
          <w:sz w:val="21"/>
        </w:rPr>
        <w:tab/>
        <w:t>B、朔月</w:t>
      </w:r>
      <w:r>
        <w:rPr>
          <w:sz w:val="21"/>
        </w:rPr>
        <w:tab/>
        <w:t>C、残月</w:t>
      </w:r>
      <w:r>
        <w:rPr>
          <w:sz w:val="21"/>
        </w:rPr>
        <w:tab/>
        <w:t>D、弦月</w:t>
      </w:r>
    </w:p>
    <w:p w14:paraId="28B3BC20" w14:textId="24F06318" w:rsidR="00B63A7E" w:rsidRDefault="004D676E">
      <w:pPr>
        <w:pStyle w:val="a5"/>
        <w:numPr>
          <w:ilvl w:val="0"/>
          <w:numId w:val="3"/>
        </w:numPr>
        <w:tabs>
          <w:tab w:val="left" w:pos="539"/>
          <w:tab w:val="left" w:pos="4218"/>
        </w:tabs>
        <w:ind w:hanging="421"/>
        <w:rPr>
          <w:sz w:val="21"/>
        </w:rPr>
      </w:pPr>
      <w:r>
        <w:rPr>
          <w:sz w:val="21"/>
        </w:rPr>
        <w:t>哥白尼日心说的缺点之一是（</w:t>
      </w:r>
      <w:r>
        <w:rPr>
          <w:sz w:val="21"/>
        </w:rPr>
        <w:tab/>
      </w:r>
      <w:r w:rsidR="000423DF" w:rsidRPr="000423DF">
        <w:rPr>
          <w:rFonts w:hint="eastAsia"/>
          <w:color w:val="FF0000"/>
          <w:sz w:val="21"/>
        </w:rPr>
        <w:t>A</w:t>
      </w:r>
      <w:r>
        <w:rPr>
          <w:spacing w:val="-108"/>
          <w:sz w:val="21"/>
        </w:rPr>
        <w:t>）。</w:t>
      </w:r>
    </w:p>
    <w:p w14:paraId="1244D2E5" w14:textId="77777777" w:rsidR="00B63A7E" w:rsidRDefault="00B63A7E">
      <w:pPr>
        <w:pStyle w:val="a3"/>
        <w:spacing w:before="7"/>
        <w:ind w:left="0"/>
        <w:rPr>
          <w:sz w:val="15"/>
        </w:rPr>
      </w:pPr>
    </w:p>
    <w:p w14:paraId="755B68AA" w14:textId="77777777" w:rsidR="00B63A7E" w:rsidRDefault="004D676E">
      <w:pPr>
        <w:pStyle w:val="a3"/>
        <w:tabs>
          <w:tab w:val="left" w:pos="4110"/>
        </w:tabs>
      </w:pPr>
      <w:r>
        <w:t>A、</w:t>
      </w:r>
      <w:r>
        <w:rPr>
          <w:spacing w:val="-1"/>
        </w:rPr>
        <w:t xml:space="preserve"> </w:t>
      </w:r>
      <w:r>
        <w:t>太阳系中心在太阳</w:t>
      </w:r>
      <w:r>
        <w:tab/>
        <w:t>B、</w:t>
      </w:r>
      <w:r>
        <w:rPr>
          <w:spacing w:val="-4"/>
        </w:rPr>
        <w:t xml:space="preserve"> </w:t>
      </w:r>
      <w:r>
        <w:t>太阳系中心在地球</w:t>
      </w:r>
    </w:p>
    <w:p w14:paraId="4ECB3AEB" w14:textId="77777777" w:rsidR="00B63A7E" w:rsidRDefault="00B63A7E">
      <w:pPr>
        <w:pStyle w:val="a3"/>
        <w:spacing w:before="6"/>
        <w:ind w:left="0"/>
        <w:rPr>
          <w:sz w:val="15"/>
        </w:rPr>
      </w:pPr>
    </w:p>
    <w:p w14:paraId="65A01845" w14:textId="77777777" w:rsidR="00B63A7E" w:rsidRDefault="004D676E">
      <w:pPr>
        <w:pStyle w:val="a3"/>
        <w:tabs>
          <w:tab w:val="left" w:pos="4110"/>
        </w:tabs>
      </w:pPr>
      <w:r>
        <w:t>C、 退行路线</w:t>
      </w:r>
      <w:r>
        <w:tab/>
        <w:t>D、</w:t>
      </w:r>
      <w:r>
        <w:rPr>
          <w:spacing w:val="-1"/>
        </w:rPr>
        <w:t xml:space="preserve"> </w:t>
      </w:r>
      <w:r>
        <w:t>圆轨道</w:t>
      </w:r>
    </w:p>
    <w:p w14:paraId="49CFF32C" w14:textId="77777777" w:rsidR="00B63A7E" w:rsidRDefault="00B63A7E">
      <w:pPr>
        <w:pStyle w:val="a3"/>
        <w:spacing w:before="7"/>
        <w:ind w:left="0"/>
        <w:rPr>
          <w:sz w:val="15"/>
        </w:rPr>
      </w:pPr>
    </w:p>
    <w:p w14:paraId="49B0AC3C" w14:textId="6391A710" w:rsidR="00B63A7E" w:rsidRDefault="004D676E">
      <w:pPr>
        <w:pStyle w:val="a5"/>
        <w:numPr>
          <w:ilvl w:val="0"/>
          <w:numId w:val="3"/>
        </w:numPr>
        <w:tabs>
          <w:tab w:val="left" w:pos="539"/>
          <w:tab w:val="left" w:pos="3482"/>
          <w:tab w:val="left" w:pos="6633"/>
        </w:tabs>
        <w:spacing w:line="417" w:lineRule="auto"/>
        <w:ind w:right="1125"/>
        <w:rPr>
          <w:sz w:val="21"/>
        </w:rPr>
      </w:pPr>
      <w:r>
        <w:rPr>
          <w:sz w:val="21"/>
        </w:rPr>
        <w:t>下面关于恒星月、近点月和分点月的时间长度排序正确的是（</w:t>
      </w:r>
      <w:r>
        <w:rPr>
          <w:sz w:val="21"/>
        </w:rPr>
        <w:tab/>
      </w:r>
      <w:r w:rsidR="001F261F">
        <w:rPr>
          <w:rFonts w:hint="eastAsia"/>
          <w:color w:val="FF0000"/>
          <w:sz w:val="21"/>
        </w:rPr>
        <w:t>D</w:t>
      </w:r>
      <w:r>
        <w:rPr>
          <w:spacing w:val="-106"/>
          <w:sz w:val="21"/>
        </w:rPr>
        <w:t>）</w:t>
      </w:r>
      <w:r>
        <w:rPr>
          <w:spacing w:val="-122"/>
          <w:sz w:val="21"/>
        </w:rPr>
        <w:t>。</w:t>
      </w:r>
      <w:r>
        <w:rPr>
          <w:sz w:val="21"/>
        </w:rPr>
        <w:t>A、恒星月&lt;近点月&lt;分点月</w:t>
      </w:r>
      <w:r>
        <w:rPr>
          <w:sz w:val="21"/>
        </w:rPr>
        <w:tab/>
        <w:t>B、恒星月&lt;分点月&lt;近点月</w:t>
      </w:r>
    </w:p>
    <w:p w14:paraId="19CC5E0E" w14:textId="77777777" w:rsidR="00B63A7E" w:rsidRDefault="004D676E">
      <w:pPr>
        <w:pStyle w:val="a3"/>
        <w:tabs>
          <w:tab w:val="left" w:pos="3482"/>
        </w:tabs>
        <w:spacing w:line="269" w:lineRule="exact"/>
      </w:pPr>
      <w:r>
        <w:t>C、近点月&lt;恒星月&lt;分点月</w:t>
      </w:r>
      <w:r>
        <w:tab/>
        <w:t>D、分点月&lt;恒星月&lt;近点月</w:t>
      </w:r>
    </w:p>
    <w:p w14:paraId="5040F3E9" w14:textId="77777777" w:rsidR="00B63A7E" w:rsidRDefault="00B63A7E">
      <w:pPr>
        <w:pStyle w:val="a3"/>
        <w:spacing w:before="7"/>
        <w:ind w:left="0"/>
        <w:rPr>
          <w:sz w:val="15"/>
        </w:rPr>
      </w:pPr>
    </w:p>
    <w:p w14:paraId="66DA0DA8" w14:textId="77777777" w:rsidR="00B63A7E" w:rsidRDefault="004D676E">
      <w:pPr>
        <w:pStyle w:val="a5"/>
        <w:numPr>
          <w:ilvl w:val="0"/>
          <w:numId w:val="3"/>
        </w:numPr>
        <w:tabs>
          <w:tab w:val="left" w:pos="539"/>
        </w:tabs>
        <w:spacing w:before="1"/>
        <w:ind w:hanging="421"/>
        <w:rPr>
          <w:sz w:val="21"/>
        </w:rPr>
      </w:pPr>
      <w:r>
        <w:rPr>
          <w:sz w:val="21"/>
        </w:rPr>
        <w:t>如果一个小行星的公转轨道完全在地球轨道的里面，那么下列说法正确的是</w:t>
      </w:r>
    </w:p>
    <w:p w14:paraId="564AC1F8" w14:textId="77777777" w:rsidR="00B63A7E" w:rsidRDefault="00B63A7E">
      <w:pPr>
        <w:pStyle w:val="a3"/>
        <w:spacing w:before="6"/>
        <w:ind w:left="0"/>
        <w:rPr>
          <w:sz w:val="15"/>
        </w:rPr>
      </w:pPr>
    </w:p>
    <w:p w14:paraId="0D001C11" w14:textId="3CE3E587" w:rsidR="00B63A7E" w:rsidRDefault="004D676E">
      <w:pPr>
        <w:pStyle w:val="a3"/>
        <w:tabs>
          <w:tab w:val="left" w:pos="1275"/>
        </w:tabs>
      </w:pPr>
      <w:r>
        <w:t>（</w:t>
      </w:r>
      <w:r>
        <w:tab/>
      </w:r>
      <w:r w:rsidR="00E85F29" w:rsidRPr="00E85F29">
        <w:rPr>
          <w:rFonts w:hint="eastAsia"/>
          <w:color w:val="FF0000"/>
        </w:rPr>
        <w:t>A</w:t>
      </w:r>
      <w:r>
        <w:rPr>
          <w:spacing w:val="-106"/>
        </w:rPr>
        <w:t>）。</w:t>
      </w:r>
    </w:p>
    <w:p w14:paraId="58416AE7" w14:textId="77777777" w:rsidR="00B63A7E" w:rsidRDefault="00B63A7E">
      <w:pPr>
        <w:pStyle w:val="a3"/>
        <w:spacing w:before="7"/>
        <w:ind w:left="0"/>
        <w:rPr>
          <w:sz w:val="15"/>
        </w:rPr>
      </w:pPr>
    </w:p>
    <w:p w14:paraId="60AEF8A2" w14:textId="77777777" w:rsidR="00B63A7E" w:rsidRDefault="004D676E">
      <w:pPr>
        <w:pStyle w:val="a3"/>
        <w:tabs>
          <w:tab w:val="left" w:pos="3841"/>
          <w:tab w:val="left" w:pos="3902"/>
        </w:tabs>
        <w:spacing w:line="417" w:lineRule="auto"/>
        <w:ind w:left="541" w:right="251" w:hanging="3"/>
      </w:pPr>
      <w:r>
        <w:rPr>
          <w:spacing w:val="-1"/>
        </w:rPr>
        <w:t>A、小行星的轨道半长</w:t>
      </w:r>
      <w:r>
        <w:t>径小于</w:t>
      </w:r>
      <w:r>
        <w:rPr>
          <w:spacing w:val="-53"/>
        </w:rPr>
        <w:t xml:space="preserve"> </w:t>
      </w:r>
      <w:r>
        <w:t>1AU</w:t>
      </w:r>
      <w:r>
        <w:tab/>
      </w:r>
      <w:r>
        <w:rPr>
          <w:spacing w:val="-1"/>
        </w:rPr>
        <w:t>B、小</w:t>
      </w:r>
      <w:r>
        <w:t>行星的公转周期比地球的公转周期长C、轨道运动速度比地球慢</w:t>
      </w:r>
      <w:r>
        <w:tab/>
      </w:r>
      <w:r>
        <w:tab/>
        <w:t>D、轨道偏心率比较大</w:t>
      </w:r>
    </w:p>
    <w:p w14:paraId="33853B17" w14:textId="77777777" w:rsidR="00B63A7E" w:rsidRDefault="004D676E">
      <w:pPr>
        <w:pStyle w:val="a5"/>
        <w:numPr>
          <w:ilvl w:val="0"/>
          <w:numId w:val="3"/>
        </w:numPr>
        <w:tabs>
          <w:tab w:val="left" w:pos="539"/>
        </w:tabs>
        <w:spacing w:line="269" w:lineRule="exact"/>
        <w:ind w:hanging="421"/>
        <w:rPr>
          <w:sz w:val="21"/>
        </w:rPr>
      </w:pPr>
      <w:r>
        <w:rPr>
          <w:spacing w:val="-8"/>
          <w:sz w:val="21"/>
        </w:rPr>
        <w:t xml:space="preserve">如果一架 </w:t>
      </w:r>
      <w:r>
        <w:rPr>
          <w:spacing w:val="-1"/>
          <w:sz w:val="21"/>
        </w:rPr>
        <w:t>X</w:t>
      </w:r>
      <w:r>
        <w:rPr>
          <w:spacing w:val="-6"/>
          <w:sz w:val="21"/>
        </w:rPr>
        <w:t xml:space="preserve"> 射线望远镜被安置在南极地面，那么这架将不会正常工作，原因是</w:t>
      </w:r>
    </w:p>
    <w:p w14:paraId="1938ABD6" w14:textId="77777777" w:rsidR="00B63A7E" w:rsidRDefault="00B63A7E">
      <w:pPr>
        <w:pStyle w:val="a3"/>
        <w:spacing w:before="7"/>
        <w:ind w:left="0"/>
        <w:rPr>
          <w:sz w:val="15"/>
        </w:rPr>
      </w:pPr>
    </w:p>
    <w:p w14:paraId="2E24F959" w14:textId="4636C2C9" w:rsidR="00B63A7E" w:rsidRDefault="004D676E">
      <w:pPr>
        <w:pStyle w:val="a3"/>
        <w:tabs>
          <w:tab w:val="left" w:pos="1066"/>
        </w:tabs>
      </w:pPr>
      <w:r>
        <w:t>（</w:t>
      </w:r>
      <w:r>
        <w:tab/>
      </w:r>
      <w:r w:rsidR="00E85F29">
        <w:rPr>
          <w:rFonts w:hint="eastAsia"/>
          <w:color w:val="FF0000"/>
        </w:rPr>
        <w:t>B</w:t>
      </w:r>
      <w:r>
        <w:rPr>
          <w:spacing w:val="-108"/>
        </w:rPr>
        <w:t>）。</w:t>
      </w:r>
    </w:p>
    <w:p w14:paraId="5B7EA58B" w14:textId="77777777" w:rsidR="00B63A7E" w:rsidRDefault="00B63A7E">
      <w:pPr>
        <w:sectPr w:rsidR="00B63A7E">
          <w:footerReference w:type="default" r:id="rId7"/>
          <w:type w:val="continuous"/>
          <w:pgSz w:w="10440" w:h="14750"/>
          <w:pgMar w:top="1400" w:right="1160" w:bottom="1180" w:left="1300" w:header="720" w:footer="995" w:gutter="0"/>
          <w:pgNumType w:start="1"/>
          <w:cols w:space="720"/>
        </w:sectPr>
      </w:pPr>
    </w:p>
    <w:p w14:paraId="24A1BA03" w14:textId="77777777" w:rsidR="00B63A7E" w:rsidRDefault="004D676E">
      <w:pPr>
        <w:pStyle w:val="a3"/>
        <w:tabs>
          <w:tab w:val="left" w:pos="4005"/>
        </w:tabs>
        <w:spacing w:before="137"/>
      </w:pPr>
      <w:r>
        <w:lastRenderedPageBreak/>
        <w:t>A、南极非常冷</w:t>
      </w:r>
      <w:r>
        <w:tab/>
        <w:t>B、南极上空有臭氧层的空洞</w:t>
      </w:r>
    </w:p>
    <w:p w14:paraId="6B69C9DF" w14:textId="77777777" w:rsidR="00B63A7E" w:rsidRDefault="00B63A7E">
      <w:pPr>
        <w:pStyle w:val="a3"/>
        <w:spacing w:before="6"/>
        <w:ind w:left="0"/>
        <w:rPr>
          <w:sz w:val="15"/>
        </w:rPr>
      </w:pPr>
    </w:p>
    <w:p w14:paraId="54726679" w14:textId="77777777" w:rsidR="00B63A7E" w:rsidRDefault="004D676E">
      <w:pPr>
        <w:pStyle w:val="a3"/>
        <w:tabs>
          <w:tab w:val="left" w:pos="4005"/>
        </w:tabs>
      </w:pPr>
      <w:r>
        <w:t>C、南极连续的日光照射</w:t>
      </w:r>
      <w:r>
        <w:tab/>
        <w:t>D、地球大气的影响</w:t>
      </w:r>
    </w:p>
    <w:p w14:paraId="43D2108A" w14:textId="77777777" w:rsidR="00B63A7E" w:rsidRDefault="00B63A7E">
      <w:pPr>
        <w:pStyle w:val="a3"/>
        <w:spacing w:before="7"/>
        <w:ind w:left="0"/>
        <w:rPr>
          <w:sz w:val="15"/>
        </w:rPr>
      </w:pPr>
    </w:p>
    <w:p w14:paraId="6CD15D24" w14:textId="24F302E2" w:rsidR="00B63A7E" w:rsidRDefault="004D676E">
      <w:pPr>
        <w:pStyle w:val="a5"/>
        <w:numPr>
          <w:ilvl w:val="0"/>
          <w:numId w:val="3"/>
        </w:numPr>
        <w:tabs>
          <w:tab w:val="left" w:pos="539"/>
          <w:tab w:val="left" w:pos="7577"/>
        </w:tabs>
        <w:spacing w:line="417" w:lineRule="auto"/>
        <w:ind w:right="182"/>
        <w:rPr>
          <w:sz w:val="21"/>
        </w:rPr>
      </w:pPr>
      <w:r>
        <w:rPr>
          <w:sz w:val="21"/>
        </w:rPr>
        <w:t>在地球上观测一个朝向地球运动的恒星，其黑体辐射曲线的峰值会向（</w:t>
      </w:r>
      <w:r w:rsidR="00B23537">
        <w:rPr>
          <w:rFonts w:hint="eastAsia"/>
          <w:color w:val="FF0000"/>
          <w:sz w:val="21"/>
        </w:rPr>
        <w:t>B</w:t>
      </w:r>
      <w:r>
        <w:rPr>
          <w:sz w:val="21"/>
        </w:rPr>
        <w:tab/>
        <w:t>）</w:t>
      </w:r>
      <w:r>
        <w:rPr>
          <w:spacing w:val="-102"/>
          <w:sz w:val="21"/>
        </w:rPr>
        <w:t xml:space="preserve"> </w:t>
      </w:r>
      <w:r>
        <w:rPr>
          <w:sz w:val="21"/>
        </w:rPr>
        <w:t>的方向移动。</w:t>
      </w:r>
    </w:p>
    <w:p w14:paraId="36EF1435" w14:textId="77777777" w:rsidR="00B63A7E" w:rsidRDefault="004D676E">
      <w:pPr>
        <w:pStyle w:val="a3"/>
        <w:tabs>
          <w:tab w:val="left" w:pos="2010"/>
          <w:tab w:val="left" w:pos="3902"/>
        </w:tabs>
        <w:spacing w:line="269" w:lineRule="exact"/>
      </w:pPr>
      <w:r>
        <w:t>A、频率变小</w:t>
      </w:r>
      <w:r>
        <w:tab/>
        <w:t>B、辐射能量变大</w:t>
      </w:r>
      <w:r>
        <w:tab/>
        <w:t>C、波长变长</w:t>
      </w:r>
      <w:r>
        <w:rPr>
          <w:spacing w:val="101"/>
        </w:rPr>
        <w:t xml:space="preserve"> </w:t>
      </w:r>
      <w:r>
        <w:t>D、辐射强度变小</w:t>
      </w:r>
    </w:p>
    <w:p w14:paraId="0CE6FEE9" w14:textId="77777777" w:rsidR="00B63A7E" w:rsidRDefault="00B63A7E">
      <w:pPr>
        <w:pStyle w:val="a3"/>
        <w:spacing w:before="7"/>
        <w:ind w:left="0"/>
        <w:rPr>
          <w:sz w:val="15"/>
        </w:rPr>
      </w:pPr>
    </w:p>
    <w:p w14:paraId="42D0E9F4" w14:textId="77777777" w:rsidR="00B23537" w:rsidRPr="00B23537" w:rsidRDefault="004D676E">
      <w:pPr>
        <w:pStyle w:val="a5"/>
        <w:numPr>
          <w:ilvl w:val="0"/>
          <w:numId w:val="3"/>
        </w:numPr>
        <w:tabs>
          <w:tab w:val="left" w:pos="539"/>
          <w:tab w:val="left" w:pos="1907"/>
          <w:tab w:val="left" w:pos="3164"/>
          <w:tab w:val="left" w:pos="4530"/>
          <w:tab w:val="left" w:pos="4742"/>
        </w:tabs>
        <w:spacing w:line="417" w:lineRule="auto"/>
        <w:ind w:right="2916"/>
        <w:rPr>
          <w:sz w:val="21"/>
        </w:rPr>
      </w:pPr>
      <w:r>
        <w:rPr>
          <w:sz w:val="21"/>
        </w:rPr>
        <w:t>一个比太阳冷的恒星看上去要比太阳（</w:t>
      </w:r>
      <w:r>
        <w:rPr>
          <w:sz w:val="21"/>
        </w:rPr>
        <w:tab/>
      </w:r>
      <w:r w:rsidR="00B23537" w:rsidRPr="00B23537">
        <w:rPr>
          <w:rFonts w:hint="eastAsia"/>
          <w:color w:val="FF0000"/>
          <w:sz w:val="21"/>
        </w:rPr>
        <w:t>A</w:t>
      </w:r>
      <w:r>
        <w:rPr>
          <w:spacing w:val="-106"/>
          <w:sz w:val="21"/>
        </w:rPr>
        <w:t>）。</w:t>
      </w:r>
    </w:p>
    <w:p w14:paraId="14CDF954" w14:textId="7E815619" w:rsidR="00B63A7E" w:rsidRDefault="004D676E" w:rsidP="00B23537">
      <w:pPr>
        <w:pStyle w:val="a5"/>
        <w:tabs>
          <w:tab w:val="left" w:pos="539"/>
          <w:tab w:val="left" w:pos="1907"/>
          <w:tab w:val="left" w:pos="3164"/>
          <w:tab w:val="left" w:pos="4530"/>
          <w:tab w:val="left" w:pos="4742"/>
        </w:tabs>
        <w:spacing w:line="417" w:lineRule="auto"/>
        <w:ind w:right="2916" w:firstLine="0"/>
        <w:rPr>
          <w:sz w:val="21"/>
        </w:rPr>
      </w:pPr>
      <w:r>
        <w:rPr>
          <w:sz w:val="21"/>
        </w:rPr>
        <w:t>A</w:t>
      </w:r>
      <w:r>
        <w:rPr>
          <w:spacing w:val="-102"/>
          <w:sz w:val="21"/>
        </w:rPr>
        <w:t xml:space="preserve"> </w:t>
      </w:r>
      <w:r>
        <w:rPr>
          <w:sz w:val="21"/>
        </w:rPr>
        <w:t>、红</w:t>
      </w:r>
      <w:r>
        <w:rPr>
          <w:sz w:val="21"/>
        </w:rPr>
        <w:tab/>
        <w:t>B、蓝</w:t>
      </w:r>
      <w:r>
        <w:rPr>
          <w:sz w:val="21"/>
        </w:rPr>
        <w:tab/>
        <w:t>C、小</w:t>
      </w:r>
      <w:r>
        <w:rPr>
          <w:sz w:val="21"/>
        </w:rPr>
        <w:tab/>
      </w:r>
      <w:r>
        <w:rPr>
          <w:spacing w:val="-1"/>
          <w:sz w:val="21"/>
        </w:rPr>
        <w:t>D</w:t>
      </w:r>
      <w:r>
        <w:rPr>
          <w:sz w:val="21"/>
        </w:rPr>
        <w:t>、大</w:t>
      </w:r>
    </w:p>
    <w:p w14:paraId="3CE2C656" w14:textId="3DAEB94C" w:rsidR="00B63A7E" w:rsidRDefault="004D676E">
      <w:pPr>
        <w:pStyle w:val="a5"/>
        <w:numPr>
          <w:ilvl w:val="0"/>
          <w:numId w:val="3"/>
        </w:numPr>
        <w:tabs>
          <w:tab w:val="left" w:pos="539"/>
          <w:tab w:val="left" w:pos="3690"/>
          <w:tab w:val="left" w:pos="7159"/>
        </w:tabs>
        <w:spacing w:line="417" w:lineRule="auto"/>
        <w:ind w:right="600"/>
        <w:rPr>
          <w:sz w:val="21"/>
        </w:rPr>
      </w:pPr>
      <w:r>
        <w:rPr>
          <w:sz w:val="21"/>
        </w:rPr>
        <w:t>一颗恒星的在地球大气外观测到的光谱与在地面观测的光谱相比较（</w:t>
      </w:r>
      <w:r>
        <w:rPr>
          <w:sz w:val="21"/>
        </w:rPr>
        <w:tab/>
      </w:r>
      <w:r w:rsidR="00B23537">
        <w:rPr>
          <w:rFonts w:hint="eastAsia"/>
          <w:color w:val="FF0000"/>
          <w:sz w:val="21"/>
        </w:rPr>
        <w:t>C</w:t>
      </w:r>
      <w:r>
        <w:rPr>
          <w:spacing w:val="-106"/>
          <w:sz w:val="21"/>
        </w:rPr>
        <w:t>）</w:t>
      </w:r>
      <w:r>
        <w:rPr>
          <w:spacing w:val="-123"/>
          <w:sz w:val="21"/>
        </w:rPr>
        <w:t>。</w:t>
      </w:r>
      <w:r>
        <w:rPr>
          <w:sz w:val="21"/>
        </w:rPr>
        <w:t>A、没有吸收线</w:t>
      </w:r>
      <w:r>
        <w:rPr>
          <w:sz w:val="21"/>
        </w:rPr>
        <w:tab/>
        <w:t>B、较少的发射线</w:t>
      </w:r>
    </w:p>
    <w:p w14:paraId="62DF9B45" w14:textId="77777777" w:rsidR="00B63A7E" w:rsidRDefault="004D676E">
      <w:pPr>
        <w:pStyle w:val="a3"/>
        <w:tabs>
          <w:tab w:val="left" w:pos="3690"/>
        </w:tabs>
        <w:spacing w:line="269" w:lineRule="exact"/>
      </w:pPr>
      <w:r>
        <w:t>C、较少的吸收线</w:t>
      </w:r>
      <w:r>
        <w:tab/>
        <w:t>D、较多的吸收线</w:t>
      </w:r>
    </w:p>
    <w:p w14:paraId="37549197" w14:textId="77777777" w:rsidR="00B63A7E" w:rsidRDefault="00B63A7E">
      <w:pPr>
        <w:pStyle w:val="a3"/>
        <w:spacing w:before="7"/>
        <w:ind w:left="0"/>
        <w:rPr>
          <w:sz w:val="15"/>
        </w:rPr>
      </w:pPr>
    </w:p>
    <w:p w14:paraId="42621A6F" w14:textId="09B52CAE" w:rsidR="00B63A7E" w:rsidRDefault="004D676E">
      <w:pPr>
        <w:pStyle w:val="a5"/>
        <w:numPr>
          <w:ilvl w:val="0"/>
          <w:numId w:val="3"/>
        </w:numPr>
        <w:tabs>
          <w:tab w:val="left" w:pos="539"/>
          <w:tab w:val="left" w:pos="1907"/>
        </w:tabs>
        <w:spacing w:line="417" w:lineRule="auto"/>
        <w:ind w:right="252"/>
        <w:rPr>
          <w:sz w:val="21"/>
        </w:rPr>
      </w:pPr>
      <w:r>
        <w:rPr>
          <w:sz w:val="21"/>
        </w:rPr>
        <w:t>如果用多个射电望远镜进行干涉观测，那么显著提高分辨率的最有效的方法是增加（</w:t>
      </w:r>
      <w:r w:rsidR="00D12A93" w:rsidRPr="00D12A93">
        <w:rPr>
          <w:rFonts w:hint="eastAsia"/>
          <w:color w:val="FF0000"/>
          <w:sz w:val="21"/>
        </w:rPr>
        <w:t>C</w:t>
      </w:r>
      <w:r>
        <w:rPr>
          <w:sz w:val="21"/>
        </w:rPr>
        <w:tab/>
      </w:r>
      <w:r>
        <w:rPr>
          <w:spacing w:val="-108"/>
          <w:sz w:val="21"/>
        </w:rPr>
        <w:t>）。</w:t>
      </w:r>
    </w:p>
    <w:p w14:paraId="489CE03A" w14:textId="77777777" w:rsidR="00B63A7E" w:rsidRDefault="004D676E">
      <w:pPr>
        <w:pStyle w:val="a3"/>
        <w:tabs>
          <w:tab w:val="left" w:pos="3796"/>
        </w:tabs>
      </w:pPr>
      <w:r>
        <w:t>A、望远镜之间的距离</w:t>
      </w:r>
      <w:r>
        <w:tab/>
        <w:t>B、给定面积内望远镜的数目</w:t>
      </w:r>
    </w:p>
    <w:p w14:paraId="4552EAFC" w14:textId="77777777" w:rsidR="00B63A7E" w:rsidRDefault="00B63A7E">
      <w:pPr>
        <w:pStyle w:val="a3"/>
        <w:spacing w:before="6"/>
        <w:ind w:left="0"/>
        <w:rPr>
          <w:sz w:val="15"/>
        </w:rPr>
      </w:pPr>
    </w:p>
    <w:p w14:paraId="190D9E31" w14:textId="77777777" w:rsidR="00B63A7E" w:rsidRDefault="004D676E">
      <w:pPr>
        <w:pStyle w:val="a3"/>
        <w:tabs>
          <w:tab w:val="left" w:pos="3796"/>
        </w:tabs>
        <w:spacing w:before="1"/>
      </w:pPr>
      <w:r>
        <w:t>C、单个望远镜的直径</w:t>
      </w:r>
      <w:r>
        <w:tab/>
        <w:t>D、供给单个望远镜的电能</w:t>
      </w:r>
    </w:p>
    <w:p w14:paraId="3A7A6CB5" w14:textId="77777777" w:rsidR="00B63A7E" w:rsidRDefault="00B63A7E">
      <w:pPr>
        <w:pStyle w:val="a3"/>
        <w:spacing w:before="6"/>
        <w:ind w:left="0"/>
        <w:rPr>
          <w:sz w:val="15"/>
        </w:rPr>
      </w:pPr>
    </w:p>
    <w:p w14:paraId="05A92A5C" w14:textId="6F709F31" w:rsidR="00B63A7E" w:rsidRDefault="004D676E">
      <w:pPr>
        <w:pStyle w:val="a5"/>
        <w:numPr>
          <w:ilvl w:val="0"/>
          <w:numId w:val="3"/>
        </w:numPr>
        <w:tabs>
          <w:tab w:val="left" w:pos="539"/>
          <w:tab w:val="left" w:pos="1801"/>
        </w:tabs>
        <w:spacing w:line="417" w:lineRule="auto"/>
        <w:ind w:right="251"/>
        <w:rPr>
          <w:sz w:val="21"/>
        </w:rPr>
      </w:pPr>
      <w:r>
        <w:rPr>
          <w:spacing w:val="-1"/>
          <w:sz w:val="21"/>
        </w:rPr>
        <w:t>如果月球上的</w:t>
      </w:r>
      <w:r>
        <w:rPr>
          <w:sz w:val="21"/>
        </w:rPr>
        <w:t>地震仪在月球表面上任何地方都能记录到</w:t>
      </w:r>
      <w:r>
        <w:rPr>
          <w:spacing w:val="-45"/>
          <w:sz w:val="21"/>
        </w:rPr>
        <w:t xml:space="preserve"> </w:t>
      </w:r>
      <w:r>
        <w:rPr>
          <w:sz w:val="21"/>
        </w:rPr>
        <w:t>P</w:t>
      </w:r>
      <w:r>
        <w:rPr>
          <w:spacing w:val="-43"/>
          <w:sz w:val="21"/>
        </w:rPr>
        <w:t xml:space="preserve"> </w:t>
      </w:r>
      <w:r>
        <w:rPr>
          <w:sz w:val="21"/>
        </w:rPr>
        <w:t>波和</w:t>
      </w:r>
      <w:r>
        <w:rPr>
          <w:spacing w:val="-45"/>
          <w:sz w:val="21"/>
        </w:rPr>
        <w:t xml:space="preserve"> </w:t>
      </w:r>
      <w:r>
        <w:rPr>
          <w:sz w:val="21"/>
        </w:rPr>
        <w:t>S</w:t>
      </w:r>
      <w:r>
        <w:rPr>
          <w:spacing w:val="-43"/>
          <w:sz w:val="21"/>
        </w:rPr>
        <w:t xml:space="preserve"> </w:t>
      </w:r>
      <w:r>
        <w:rPr>
          <w:sz w:val="21"/>
        </w:rPr>
        <w:t>波，那么暗示着月球（</w:t>
      </w:r>
      <w:r w:rsidR="00D12A93" w:rsidRPr="00D12A93">
        <w:rPr>
          <w:color w:val="FF0000"/>
          <w:sz w:val="21"/>
        </w:rPr>
        <w:t>B</w:t>
      </w:r>
      <w:r>
        <w:rPr>
          <w:sz w:val="21"/>
        </w:rPr>
        <w:tab/>
      </w:r>
      <w:r>
        <w:rPr>
          <w:spacing w:val="-108"/>
          <w:sz w:val="21"/>
        </w:rPr>
        <w:t>）。</w:t>
      </w:r>
    </w:p>
    <w:p w14:paraId="45CAAD4A" w14:textId="77777777" w:rsidR="00B63A7E" w:rsidRDefault="004D676E">
      <w:pPr>
        <w:pStyle w:val="a3"/>
        <w:tabs>
          <w:tab w:val="left" w:pos="3902"/>
        </w:tabs>
        <w:spacing w:line="417" w:lineRule="auto"/>
        <w:ind w:right="2493"/>
      </w:pPr>
      <w:r>
        <w:t>A、具有和地球一样的分层结构</w:t>
      </w:r>
      <w:r>
        <w:tab/>
        <w:t>B、没有熔融的核C、没有月震</w:t>
      </w:r>
      <w:r>
        <w:tab/>
        <w:t>D、密度是均匀的</w:t>
      </w:r>
    </w:p>
    <w:p w14:paraId="0B66CD9F" w14:textId="3A739C94" w:rsidR="00B63A7E" w:rsidRDefault="004D676E">
      <w:pPr>
        <w:pStyle w:val="a5"/>
        <w:numPr>
          <w:ilvl w:val="0"/>
          <w:numId w:val="3"/>
        </w:numPr>
        <w:tabs>
          <w:tab w:val="left" w:pos="539"/>
          <w:tab w:val="left" w:pos="3902"/>
          <w:tab w:val="left" w:pos="6530"/>
        </w:tabs>
        <w:spacing w:line="417" w:lineRule="auto"/>
        <w:ind w:right="1233"/>
        <w:rPr>
          <w:sz w:val="21"/>
        </w:rPr>
      </w:pPr>
      <w:r>
        <w:rPr>
          <w:sz w:val="21"/>
        </w:rPr>
        <w:t>由于潮汐作用的存在，下列关于</w:t>
      </w:r>
      <w:proofErr w:type="gramStart"/>
      <w:r>
        <w:rPr>
          <w:sz w:val="21"/>
        </w:rPr>
        <w:t>地月系的</w:t>
      </w:r>
      <w:proofErr w:type="gramEnd"/>
      <w:r>
        <w:rPr>
          <w:sz w:val="21"/>
        </w:rPr>
        <w:t>说法正确的是（</w:t>
      </w:r>
      <w:r w:rsidR="00D12A93" w:rsidRPr="00D12A93">
        <w:rPr>
          <w:rFonts w:hint="eastAsia"/>
          <w:color w:val="FF0000"/>
          <w:sz w:val="21"/>
        </w:rPr>
        <w:t>B</w:t>
      </w:r>
      <w:r>
        <w:rPr>
          <w:sz w:val="21"/>
        </w:rPr>
        <w:tab/>
      </w:r>
      <w:r>
        <w:rPr>
          <w:spacing w:val="-108"/>
          <w:sz w:val="21"/>
        </w:rPr>
        <w:t>）</w:t>
      </w:r>
      <w:r>
        <w:rPr>
          <w:spacing w:val="-125"/>
          <w:sz w:val="21"/>
        </w:rPr>
        <w:t>。</w:t>
      </w:r>
      <w:r>
        <w:rPr>
          <w:sz w:val="21"/>
        </w:rPr>
        <w:t>A、地球的自转速率增加</w:t>
      </w:r>
      <w:r>
        <w:rPr>
          <w:sz w:val="21"/>
        </w:rPr>
        <w:tab/>
        <w:t>B、月球逐渐远离地球</w:t>
      </w:r>
    </w:p>
    <w:p w14:paraId="01EB0928" w14:textId="77777777" w:rsidR="00B63A7E" w:rsidRDefault="004D676E">
      <w:pPr>
        <w:pStyle w:val="a3"/>
        <w:tabs>
          <w:tab w:val="left" w:pos="3902"/>
        </w:tabs>
      </w:pPr>
      <w:r>
        <w:t>C、地球逐渐远离太阳</w:t>
      </w:r>
      <w:r>
        <w:tab/>
      </w:r>
      <w:r>
        <w:rPr>
          <w:spacing w:val="-1"/>
        </w:rPr>
        <w:t>D</w:t>
      </w:r>
      <w:r>
        <w:t>、月球逐渐靠近地球</w:t>
      </w:r>
    </w:p>
    <w:p w14:paraId="30CB0672" w14:textId="77777777" w:rsidR="00B63A7E" w:rsidRDefault="00B63A7E">
      <w:pPr>
        <w:pStyle w:val="a3"/>
        <w:spacing w:before="6"/>
        <w:ind w:left="0"/>
        <w:rPr>
          <w:sz w:val="15"/>
        </w:rPr>
      </w:pPr>
    </w:p>
    <w:p w14:paraId="77C2FEC2" w14:textId="4CDBF2DA" w:rsidR="00B63A7E" w:rsidRDefault="004D676E">
      <w:pPr>
        <w:pStyle w:val="a5"/>
        <w:numPr>
          <w:ilvl w:val="0"/>
          <w:numId w:val="3"/>
        </w:numPr>
        <w:tabs>
          <w:tab w:val="left" w:pos="539"/>
          <w:tab w:val="left" w:pos="5058"/>
        </w:tabs>
        <w:spacing w:before="1" w:line="417" w:lineRule="auto"/>
        <w:ind w:right="251"/>
        <w:rPr>
          <w:sz w:val="21"/>
        </w:rPr>
      </w:pPr>
      <w:r>
        <w:rPr>
          <w:sz w:val="21"/>
        </w:rPr>
        <w:t>绝大部分太阳系行星磁场的情况可以用发电机理论来解释。金星没有磁场（或者磁</w:t>
      </w:r>
      <w:r>
        <w:rPr>
          <w:spacing w:val="-3"/>
          <w:sz w:val="21"/>
        </w:rPr>
        <w:t>场</w:t>
      </w:r>
      <w:r>
        <w:rPr>
          <w:sz w:val="21"/>
        </w:rPr>
        <w:t>很</w:t>
      </w:r>
      <w:r>
        <w:rPr>
          <w:spacing w:val="-3"/>
          <w:sz w:val="21"/>
        </w:rPr>
        <w:t>弱</w:t>
      </w:r>
      <w:r>
        <w:rPr>
          <w:sz w:val="21"/>
        </w:rPr>
        <w:t>，</w:t>
      </w:r>
      <w:r>
        <w:rPr>
          <w:spacing w:val="-3"/>
          <w:sz w:val="21"/>
        </w:rPr>
        <w:t>目</w:t>
      </w:r>
      <w:r>
        <w:rPr>
          <w:sz w:val="21"/>
        </w:rPr>
        <w:t>前</w:t>
      </w:r>
      <w:r>
        <w:rPr>
          <w:spacing w:val="-3"/>
          <w:sz w:val="21"/>
        </w:rPr>
        <w:t>未</w:t>
      </w:r>
      <w:r>
        <w:rPr>
          <w:sz w:val="21"/>
        </w:rPr>
        <w:t>能</w:t>
      </w:r>
      <w:r>
        <w:rPr>
          <w:spacing w:val="-3"/>
          <w:sz w:val="21"/>
        </w:rPr>
        <w:t>探</w:t>
      </w:r>
      <w:r>
        <w:rPr>
          <w:sz w:val="21"/>
        </w:rPr>
        <w:t>测到</w:t>
      </w:r>
      <w:r>
        <w:rPr>
          <w:spacing w:val="-108"/>
          <w:sz w:val="21"/>
        </w:rPr>
        <w:t>）</w:t>
      </w:r>
      <w:r>
        <w:rPr>
          <w:sz w:val="21"/>
        </w:rPr>
        <w:t>，</w:t>
      </w:r>
      <w:r>
        <w:rPr>
          <w:spacing w:val="-3"/>
          <w:sz w:val="21"/>
        </w:rPr>
        <w:t>原</w:t>
      </w:r>
      <w:r>
        <w:rPr>
          <w:sz w:val="21"/>
        </w:rPr>
        <w:t>因</w:t>
      </w:r>
      <w:r>
        <w:rPr>
          <w:spacing w:val="-3"/>
          <w:sz w:val="21"/>
        </w:rPr>
        <w:t>是</w:t>
      </w:r>
      <w:r>
        <w:rPr>
          <w:sz w:val="21"/>
        </w:rPr>
        <w:t>（</w:t>
      </w:r>
      <w:r w:rsidR="00D12A93" w:rsidRPr="00D12A93">
        <w:rPr>
          <w:rFonts w:hint="eastAsia"/>
          <w:color w:val="FF0000"/>
          <w:sz w:val="21"/>
        </w:rPr>
        <w:t>B</w:t>
      </w:r>
      <w:r>
        <w:rPr>
          <w:sz w:val="21"/>
        </w:rPr>
        <w:tab/>
      </w:r>
      <w:r>
        <w:rPr>
          <w:spacing w:val="-108"/>
          <w:sz w:val="21"/>
        </w:rPr>
        <w:t>）。</w:t>
      </w:r>
    </w:p>
    <w:p w14:paraId="0EB443ED" w14:textId="77777777" w:rsidR="00B63A7E" w:rsidRDefault="004D676E">
      <w:pPr>
        <w:pStyle w:val="a3"/>
        <w:spacing w:line="417" w:lineRule="auto"/>
        <w:ind w:right="3334"/>
      </w:pPr>
      <w:r>
        <w:t>A、金星自转非常慢，而且没有一个熔融的核B、金星内部有一个熔融的核，但是自转很慢</w:t>
      </w:r>
    </w:p>
    <w:p w14:paraId="349EA0DB" w14:textId="77777777" w:rsidR="00B63A7E" w:rsidRDefault="00B63A7E">
      <w:pPr>
        <w:spacing w:line="417" w:lineRule="auto"/>
        <w:sectPr w:rsidR="00B63A7E">
          <w:pgSz w:w="10440" w:h="14750"/>
          <w:pgMar w:top="1400" w:right="1160" w:bottom="1180" w:left="1300" w:header="0" w:footer="995" w:gutter="0"/>
          <w:cols w:space="720"/>
        </w:sectPr>
      </w:pPr>
    </w:p>
    <w:p w14:paraId="448DCF85" w14:textId="77777777" w:rsidR="00B63A7E" w:rsidRDefault="004D676E">
      <w:pPr>
        <w:pStyle w:val="a3"/>
        <w:spacing w:before="137" w:line="417" w:lineRule="auto"/>
        <w:ind w:right="4805"/>
      </w:pPr>
      <w:r>
        <w:lastRenderedPageBreak/>
        <w:t>C、金星内部的磁铁矿很少</w:t>
      </w:r>
      <w:r>
        <w:rPr>
          <w:spacing w:val="13"/>
        </w:rPr>
        <w:t xml:space="preserve"> </w:t>
      </w:r>
      <w:r>
        <w:t>D、金星大气温室效应的影响</w:t>
      </w:r>
    </w:p>
    <w:p w14:paraId="0F5EF29E" w14:textId="2D006A77" w:rsidR="00B63A7E" w:rsidRDefault="004D676E">
      <w:pPr>
        <w:pStyle w:val="a5"/>
        <w:numPr>
          <w:ilvl w:val="0"/>
          <w:numId w:val="3"/>
        </w:numPr>
        <w:tabs>
          <w:tab w:val="left" w:pos="539"/>
          <w:tab w:val="left" w:pos="4110"/>
          <w:tab w:val="left" w:pos="7053"/>
        </w:tabs>
        <w:spacing w:line="417" w:lineRule="auto"/>
        <w:ind w:left="646" w:right="705" w:hanging="528"/>
        <w:rPr>
          <w:sz w:val="21"/>
        </w:rPr>
      </w:pPr>
      <w:r>
        <w:rPr>
          <w:sz w:val="21"/>
        </w:rPr>
        <w:t>采用标准行星系统形成模型时，科学家常用灾难性事件来解释（</w:t>
      </w:r>
      <w:r>
        <w:rPr>
          <w:sz w:val="21"/>
        </w:rPr>
        <w:tab/>
      </w:r>
      <w:r w:rsidR="00D12A93" w:rsidRPr="00D12A93">
        <w:rPr>
          <w:rFonts w:hint="eastAsia"/>
          <w:color w:val="00B0F0"/>
          <w:sz w:val="21"/>
        </w:rPr>
        <w:t>C</w:t>
      </w:r>
      <w:r>
        <w:rPr>
          <w:spacing w:val="-106"/>
          <w:sz w:val="21"/>
        </w:rPr>
        <w:t>）</w:t>
      </w:r>
      <w:r>
        <w:rPr>
          <w:spacing w:val="-122"/>
          <w:sz w:val="21"/>
        </w:rPr>
        <w:t>。</w:t>
      </w:r>
      <w:r>
        <w:rPr>
          <w:sz w:val="21"/>
        </w:rPr>
        <w:t>A、水星没有卫星</w:t>
      </w:r>
      <w:r>
        <w:rPr>
          <w:sz w:val="21"/>
        </w:rPr>
        <w:tab/>
        <w:t>B、冥王星不是气体巨行星</w:t>
      </w:r>
    </w:p>
    <w:p w14:paraId="488E4DF2" w14:textId="77777777" w:rsidR="00B63A7E" w:rsidRDefault="004D676E">
      <w:pPr>
        <w:pStyle w:val="a3"/>
        <w:tabs>
          <w:tab w:val="left" w:pos="4113"/>
        </w:tabs>
        <w:spacing w:line="269" w:lineRule="exact"/>
        <w:ind w:left="646"/>
      </w:pPr>
      <w:r>
        <w:t>C、海王星具有非常倾斜的自转轴</w:t>
      </w:r>
      <w:r>
        <w:tab/>
        <w:t>D、火星和木星之间没有行星</w:t>
      </w:r>
    </w:p>
    <w:p w14:paraId="16511FBF" w14:textId="77777777" w:rsidR="00B63A7E" w:rsidRDefault="00B63A7E">
      <w:pPr>
        <w:pStyle w:val="a3"/>
        <w:spacing w:before="6"/>
        <w:ind w:left="0"/>
        <w:rPr>
          <w:sz w:val="15"/>
        </w:rPr>
      </w:pPr>
    </w:p>
    <w:p w14:paraId="413BAC44" w14:textId="189C9748" w:rsidR="00B63A7E" w:rsidRDefault="004D676E">
      <w:pPr>
        <w:pStyle w:val="a5"/>
        <w:numPr>
          <w:ilvl w:val="0"/>
          <w:numId w:val="3"/>
        </w:numPr>
        <w:tabs>
          <w:tab w:val="left" w:pos="539"/>
          <w:tab w:val="left" w:pos="6530"/>
        </w:tabs>
        <w:spacing w:line="417" w:lineRule="auto"/>
        <w:ind w:right="1233"/>
        <w:rPr>
          <w:sz w:val="21"/>
        </w:rPr>
      </w:pPr>
      <w:r>
        <w:rPr>
          <w:sz w:val="21"/>
        </w:rPr>
        <w:t>目前天文学家还没有探测到类似地球的系外行星，原因是（</w:t>
      </w:r>
      <w:r>
        <w:rPr>
          <w:sz w:val="21"/>
        </w:rPr>
        <w:tab/>
      </w:r>
      <w:r w:rsidR="00D12A93" w:rsidRPr="00D12A93">
        <w:rPr>
          <w:rFonts w:hint="eastAsia"/>
          <w:color w:val="00B0F0"/>
          <w:sz w:val="21"/>
        </w:rPr>
        <w:t>C</w:t>
      </w:r>
      <w:r>
        <w:rPr>
          <w:spacing w:val="-108"/>
          <w:sz w:val="21"/>
        </w:rPr>
        <w:t>）</w:t>
      </w:r>
      <w:r>
        <w:rPr>
          <w:spacing w:val="-125"/>
          <w:sz w:val="21"/>
        </w:rPr>
        <w:t>。</w:t>
      </w:r>
      <w:r>
        <w:rPr>
          <w:sz w:val="21"/>
        </w:rPr>
        <w:t>A、根本不存在这样的系外行星</w:t>
      </w:r>
    </w:p>
    <w:p w14:paraId="294C8A4A" w14:textId="77777777" w:rsidR="00B63A7E" w:rsidRDefault="004D676E">
      <w:pPr>
        <w:pStyle w:val="a3"/>
      </w:pPr>
      <w:r>
        <w:t>B、当前的技术探测不到这样的地外行星</w:t>
      </w:r>
    </w:p>
    <w:p w14:paraId="78620DB3" w14:textId="77777777" w:rsidR="00B63A7E" w:rsidRDefault="00B63A7E">
      <w:pPr>
        <w:pStyle w:val="a3"/>
        <w:spacing w:before="7"/>
        <w:ind w:left="0"/>
        <w:rPr>
          <w:sz w:val="15"/>
        </w:rPr>
      </w:pPr>
    </w:p>
    <w:p w14:paraId="64B47D8B" w14:textId="77777777" w:rsidR="00B63A7E" w:rsidRDefault="004D676E">
      <w:pPr>
        <w:pStyle w:val="a3"/>
        <w:spacing w:line="417" w:lineRule="auto"/>
        <w:ind w:right="2914"/>
      </w:pPr>
      <w:r>
        <w:t>C、太阳系附近不存在具有类似地球的行星的恒星D、政府不允许报道此类行星的发现</w:t>
      </w:r>
    </w:p>
    <w:p w14:paraId="7B411E86" w14:textId="77777777" w:rsidR="00B63A7E" w:rsidRDefault="004D676E">
      <w:pPr>
        <w:pStyle w:val="a3"/>
        <w:spacing w:line="269" w:lineRule="exact"/>
        <w:ind w:left="118"/>
      </w:pPr>
      <w:r>
        <w:t>二.（20</w:t>
      </w:r>
      <w:r>
        <w:rPr>
          <w:spacing w:val="-19"/>
        </w:rPr>
        <w:t xml:space="preserve"> 分，每空 </w:t>
      </w:r>
      <w:r>
        <w:t>1</w:t>
      </w:r>
      <w:r>
        <w:rPr>
          <w:spacing w:val="-28"/>
        </w:rPr>
        <w:t xml:space="preserve"> 分</w:t>
      </w:r>
      <w:r>
        <w:t>）填空题：</w:t>
      </w:r>
    </w:p>
    <w:p w14:paraId="0C3D0381" w14:textId="77777777" w:rsidR="00B63A7E" w:rsidRDefault="00B63A7E">
      <w:pPr>
        <w:pStyle w:val="a3"/>
        <w:spacing w:before="6"/>
        <w:ind w:left="0"/>
        <w:rPr>
          <w:sz w:val="15"/>
        </w:rPr>
      </w:pPr>
    </w:p>
    <w:p w14:paraId="1BBC130E" w14:textId="788A2200" w:rsidR="00B63A7E" w:rsidRDefault="004D676E">
      <w:pPr>
        <w:pStyle w:val="a5"/>
        <w:numPr>
          <w:ilvl w:val="0"/>
          <w:numId w:val="2"/>
        </w:numPr>
        <w:tabs>
          <w:tab w:val="left" w:pos="539"/>
          <w:tab w:val="left" w:pos="2641"/>
        </w:tabs>
        <w:spacing w:before="1"/>
        <w:ind w:hanging="421"/>
        <w:rPr>
          <w:sz w:val="21"/>
        </w:rPr>
      </w:pPr>
      <w:r>
        <w:rPr>
          <w:sz w:val="21"/>
        </w:rPr>
        <w:t>恒星时是以</w:t>
      </w:r>
      <w:r w:rsidR="000423DF">
        <w:rPr>
          <w:rFonts w:hint="eastAsia"/>
          <w:color w:val="FF0000"/>
          <w:sz w:val="21"/>
        </w:rPr>
        <w:t>春分点</w:t>
      </w:r>
      <w:r>
        <w:rPr>
          <w:rFonts w:ascii="Times New Roman" w:eastAsia="Times New Roman"/>
          <w:sz w:val="21"/>
          <w:u w:val="single"/>
        </w:rPr>
        <w:tab/>
      </w:r>
      <w:r>
        <w:rPr>
          <w:spacing w:val="-1"/>
          <w:sz w:val="21"/>
        </w:rPr>
        <w:t>连续两次上中天的</w:t>
      </w:r>
      <w:r>
        <w:rPr>
          <w:sz w:val="21"/>
        </w:rPr>
        <w:t>时间间隔为</w:t>
      </w:r>
      <w:r>
        <w:rPr>
          <w:spacing w:val="-35"/>
          <w:sz w:val="21"/>
        </w:rPr>
        <w:t xml:space="preserve"> </w:t>
      </w:r>
      <w:r>
        <w:rPr>
          <w:sz w:val="21"/>
        </w:rPr>
        <w:t>1</w:t>
      </w:r>
      <w:r>
        <w:rPr>
          <w:spacing w:val="-33"/>
          <w:sz w:val="21"/>
        </w:rPr>
        <w:t xml:space="preserve"> </w:t>
      </w:r>
      <w:r>
        <w:rPr>
          <w:sz w:val="21"/>
        </w:rPr>
        <w:t>恒星日，而平太阳时是</w:t>
      </w:r>
    </w:p>
    <w:p w14:paraId="1933B37D" w14:textId="77777777" w:rsidR="00B63A7E" w:rsidRDefault="00B63A7E">
      <w:pPr>
        <w:pStyle w:val="a3"/>
        <w:spacing w:before="5"/>
        <w:ind w:left="0"/>
        <w:rPr>
          <w:sz w:val="9"/>
        </w:rPr>
      </w:pPr>
    </w:p>
    <w:p w14:paraId="6F798D1C" w14:textId="4312F1DD" w:rsidR="00B63A7E" w:rsidRDefault="004D676E">
      <w:pPr>
        <w:pStyle w:val="a3"/>
        <w:tabs>
          <w:tab w:val="left" w:pos="2221"/>
        </w:tabs>
        <w:spacing w:before="79"/>
      </w:pPr>
      <w:r>
        <w:t>以</w:t>
      </w:r>
      <w:r w:rsidR="000423DF">
        <w:rPr>
          <w:rFonts w:hint="eastAsia"/>
          <w:color w:val="FF0000"/>
        </w:rPr>
        <w:t>平太阳</w:t>
      </w:r>
      <w:r>
        <w:rPr>
          <w:rFonts w:ascii="Times New Roman" w:eastAsia="Times New Roman"/>
          <w:u w:val="single"/>
        </w:rPr>
        <w:tab/>
      </w:r>
      <w:r>
        <w:rPr>
          <w:spacing w:val="-1"/>
        </w:rPr>
        <w:t>连续两次上中</w:t>
      </w:r>
      <w:r>
        <w:t>天的时间间隔为</w:t>
      </w:r>
      <w:r>
        <w:rPr>
          <w:spacing w:val="-36"/>
        </w:rPr>
        <w:t xml:space="preserve"> </w:t>
      </w:r>
      <w:r>
        <w:t>1</w:t>
      </w:r>
      <w:r>
        <w:rPr>
          <w:spacing w:val="-36"/>
        </w:rPr>
        <w:t xml:space="preserve"> </w:t>
      </w:r>
      <w:r>
        <w:t>平太阳日。当前钟表所指示</w:t>
      </w:r>
    </w:p>
    <w:p w14:paraId="25276F0C" w14:textId="77777777" w:rsidR="00B63A7E" w:rsidRDefault="00B63A7E">
      <w:pPr>
        <w:pStyle w:val="a3"/>
        <w:spacing w:before="5"/>
        <w:ind w:left="0"/>
        <w:rPr>
          <w:sz w:val="9"/>
        </w:rPr>
      </w:pPr>
    </w:p>
    <w:p w14:paraId="74DBED35" w14:textId="4BA7B632" w:rsidR="00B63A7E" w:rsidRDefault="004D676E">
      <w:pPr>
        <w:pStyle w:val="a3"/>
        <w:tabs>
          <w:tab w:val="left" w:pos="2744"/>
        </w:tabs>
        <w:spacing w:before="78"/>
      </w:pPr>
      <w:r>
        <w:t>的时间是</w:t>
      </w:r>
      <w:r w:rsidR="000423DF">
        <w:rPr>
          <w:rFonts w:hint="eastAsia"/>
          <w:color w:val="FF0000"/>
        </w:rPr>
        <w:t>平太阳时</w:t>
      </w:r>
      <w:r>
        <w:rPr>
          <w:rFonts w:ascii="Times New Roman" w:eastAsia="Times New Roman"/>
          <w:u w:val="single"/>
        </w:rPr>
        <w:tab/>
      </w:r>
      <w:r>
        <w:t>。</w:t>
      </w:r>
    </w:p>
    <w:p w14:paraId="3427FFE4" w14:textId="77777777" w:rsidR="00B63A7E" w:rsidRDefault="00B63A7E">
      <w:pPr>
        <w:pStyle w:val="a3"/>
        <w:spacing w:before="12"/>
        <w:ind w:left="0"/>
        <w:rPr>
          <w:sz w:val="9"/>
        </w:rPr>
      </w:pPr>
    </w:p>
    <w:p w14:paraId="7D90AE8F" w14:textId="30622AC1" w:rsidR="00B63A7E" w:rsidRDefault="004D676E">
      <w:pPr>
        <w:pStyle w:val="a5"/>
        <w:numPr>
          <w:ilvl w:val="0"/>
          <w:numId w:val="2"/>
        </w:numPr>
        <w:tabs>
          <w:tab w:val="left" w:pos="539"/>
          <w:tab w:val="left" w:pos="3376"/>
          <w:tab w:val="left" w:pos="4739"/>
        </w:tabs>
        <w:spacing w:before="72" w:line="417" w:lineRule="auto"/>
        <w:ind w:right="252"/>
        <w:jc w:val="both"/>
        <w:rPr>
          <w:sz w:val="21"/>
        </w:rPr>
      </w:pPr>
      <w:r>
        <w:rPr>
          <w:sz w:val="21"/>
        </w:rPr>
        <w:t>由于地球大气有选择的吸收天体辐射，只透过某些波段的天体辐射而使其到达地面。因此，地面观测到的只是在大气“窗口”波段内的天体辐射。大气“窗口”主要有两个：</w:t>
      </w:r>
      <w:r w:rsidR="008D62E2">
        <w:rPr>
          <w:rFonts w:hint="eastAsia"/>
          <w:color w:val="FF0000"/>
          <w:sz w:val="21"/>
        </w:rPr>
        <w:t>光学</w:t>
      </w:r>
      <w:r>
        <w:rPr>
          <w:rFonts w:ascii="Times New Roman" w:eastAsia="Times New Roman" w:hAnsi="Times New Roman"/>
          <w:sz w:val="21"/>
          <w:u w:val="single"/>
        </w:rPr>
        <w:tab/>
      </w:r>
      <w:r>
        <w:rPr>
          <w:sz w:val="21"/>
        </w:rPr>
        <w:t>和</w:t>
      </w:r>
      <w:r w:rsidR="008D62E2">
        <w:rPr>
          <w:rFonts w:hint="eastAsia"/>
          <w:color w:val="FF0000"/>
          <w:sz w:val="21"/>
        </w:rPr>
        <w:t>射电</w:t>
      </w:r>
      <w:r>
        <w:rPr>
          <w:rFonts w:ascii="Times New Roman" w:eastAsia="Times New Roman" w:hAnsi="Times New Roman"/>
          <w:sz w:val="21"/>
          <w:u w:val="single"/>
        </w:rPr>
        <w:tab/>
      </w:r>
      <w:r>
        <w:rPr>
          <w:sz w:val="21"/>
        </w:rPr>
        <w:t>。</w:t>
      </w:r>
    </w:p>
    <w:p w14:paraId="3261AC56" w14:textId="1D435CF0" w:rsidR="00B63A7E" w:rsidRPr="002E74BE" w:rsidRDefault="004D676E" w:rsidP="002E74BE">
      <w:pPr>
        <w:pStyle w:val="a5"/>
        <w:numPr>
          <w:ilvl w:val="0"/>
          <w:numId w:val="2"/>
        </w:numPr>
        <w:tabs>
          <w:tab w:val="left" w:pos="539"/>
          <w:tab w:val="left" w:pos="7510"/>
        </w:tabs>
        <w:spacing w:line="269" w:lineRule="exact"/>
        <w:ind w:hanging="421"/>
        <w:rPr>
          <w:sz w:val="21"/>
        </w:rPr>
      </w:pPr>
      <w:r>
        <w:rPr>
          <w:sz w:val="21"/>
        </w:rPr>
        <w:t>光学望远镜按所使用的物镜不同分为</w:t>
      </w:r>
      <w:r w:rsidR="008D62E2" w:rsidRPr="002E74BE">
        <w:rPr>
          <w:rFonts w:hint="eastAsia"/>
          <w:color w:val="FF0000"/>
          <w:sz w:val="21"/>
          <w:u w:val="single"/>
        </w:rPr>
        <w:t>折射望远镜</w:t>
      </w:r>
      <w:r w:rsidR="002E74BE" w:rsidRPr="002E74BE">
        <w:rPr>
          <w:rFonts w:hint="eastAsia"/>
          <w:sz w:val="21"/>
        </w:rPr>
        <w:t>、</w:t>
      </w:r>
      <w:r w:rsidR="002E74BE" w:rsidRPr="002E74BE">
        <w:rPr>
          <w:rFonts w:hint="eastAsia"/>
          <w:color w:val="FF0000"/>
          <w:sz w:val="21"/>
          <w:u w:val="single"/>
        </w:rPr>
        <w:t>反射望远镜</w:t>
      </w:r>
      <w:r>
        <w:rPr>
          <w:sz w:val="21"/>
        </w:rPr>
        <w:t>和</w:t>
      </w:r>
      <w:r w:rsidR="008D62E2" w:rsidRPr="002E74BE">
        <w:rPr>
          <w:rFonts w:hint="eastAsia"/>
          <w:color w:val="FF0000"/>
          <w:sz w:val="21"/>
          <w:u w:val="single"/>
        </w:rPr>
        <w:t>折反射望远镜</w:t>
      </w:r>
      <w:r w:rsidRPr="008D62E2">
        <w:rPr>
          <w:color w:val="FF0000"/>
          <w:sz w:val="21"/>
        </w:rPr>
        <w:tab/>
      </w:r>
      <w:r w:rsidRPr="008D62E2">
        <w:rPr>
          <w:sz w:val="21"/>
        </w:rPr>
        <w:t>三</w:t>
      </w:r>
      <w:r>
        <w:t>类。</w:t>
      </w:r>
    </w:p>
    <w:p w14:paraId="681D3808" w14:textId="77777777" w:rsidR="00B63A7E" w:rsidRDefault="00B63A7E">
      <w:pPr>
        <w:pStyle w:val="a3"/>
        <w:spacing w:before="7"/>
        <w:ind w:left="0"/>
        <w:rPr>
          <w:sz w:val="15"/>
        </w:rPr>
      </w:pPr>
    </w:p>
    <w:p w14:paraId="43FB6E1D" w14:textId="5B1613BA" w:rsidR="00B63A7E" w:rsidRDefault="004D676E">
      <w:pPr>
        <w:pStyle w:val="a5"/>
        <w:numPr>
          <w:ilvl w:val="0"/>
          <w:numId w:val="2"/>
        </w:numPr>
        <w:tabs>
          <w:tab w:val="left" w:pos="539"/>
          <w:tab w:val="left" w:pos="4007"/>
          <w:tab w:val="left" w:pos="5791"/>
        </w:tabs>
        <w:spacing w:before="1"/>
        <w:ind w:hanging="421"/>
        <w:rPr>
          <w:sz w:val="21"/>
        </w:rPr>
      </w:pPr>
      <w:r>
        <w:rPr>
          <w:sz w:val="21"/>
        </w:rPr>
        <w:t>日全食的五个阶段是初亏、</w:t>
      </w:r>
      <w:r w:rsidR="008D62E2">
        <w:rPr>
          <w:rFonts w:hint="eastAsia"/>
          <w:color w:val="FF0000"/>
          <w:sz w:val="21"/>
        </w:rPr>
        <w:t>食既</w:t>
      </w:r>
      <w:r>
        <w:rPr>
          <w:rFonts w:ascii="Times New Roman" w:eastAsia="Times New Roman"/>
          <w:sz w:val="21"/>
          <w:u w:val="single"/>
        </w:rPr>
        <w:tab/>
      </w:r>
      <w:r>
        <w:rPr>
          <w:sz w:val="21"/>
        </w:rPr>
        <w:t>、食甚、</w:t>
      </w:r>
      <w:r w:rsidR="008D62E2">
        <w:rPr>
          <w:sz w:val="21"/>
        </w:rPr>
        <w:t>生光</w:t>
      </w:r>
      <w:r>
        <w:rPr>
          <w:sz w:val="21"/>
        </w:rPr>
        <w:t>和</w:t>
      </w:r>
      <w:r w:rsidR="008D62E2">
        <w:rPr>
          <w:rFonts w:hint="eastAsia"/>
          <w:color w:val="FF0000"/>
          <w:sz w:val="21"/>
        </w:rPr>
        <w:t>复圆</w:t>
      </w:r>
      <w:r w:rsidR="008D62E2">
        <w:rPr>
          <w:rFonts w:ascii="Times New Roman" w:eastAsia="Times New Roman"/>
          <w:sz w:val="21"/>
          <w:u w:val="single"/>
        </w:rPr>
        <w:tab/>
      </w:r>
      <w:r>
        <w:rPr>
          <w:sz w:val="21"/>
        </w:rPr>
        <w:t>。</w:t>
      </w:r>
    </w:p>
    <w:p w14:paraId="1FBC14E5" w14:textId="77777777" w:rsidR="00B63A7E" w:rsidRDefault="00B63A7E">
      <w:pPr>
        <w:pStyle w:val="a3"/>
        <w:spacing w:before="5"/>
        <w:ind w:left="0"/>
        <w:rPr>
          <w:sz w:val="9"/>
        </w:rPr>
      </w:pPr>
    </w:p>
    <w:p w14:paraId="0D7A5E2D" w14:textId="43DDBDE5" w:rsidR="00B63A7E" w:rsidRDefault="004D676E">
      <w:pPr>
        <w:pStyle w:val="a5"/>
        <w:numPr>
          <w:ilvl w:val="0"/>
          <w:numId w:val="2"/>
        </w:numPr>
        <w:tabs>
          <w:tab w:val="left" w:pos="539"/>
          <w:tab w:val="left" w:pos="4127"/>
          <w:tab w:val="left" w:pos="5291"/>
          <w:tab w:val="left" w:pos="6242"/>
        </w:tabs>
        <w:spacing w:before="78"/>
        <w:ind w:hanging="421"/>
        <w:rPr>
          <w:sz w:val="21"/>
        </w:rPr>
      </w:pPr>
      <w:r>
        <w:rPr>
          <w:sz w:val="21"/>
        </w:rPr>
        <w:t>太阳系行星轨道有如下特征：</w:t>
      </w:r>
      <w:r w:rsidR="00B34E89">
        <w:rPr>
          <w:rFonts w:hint="eastAsia"/>
          <w:color w:val="FF0000"/>
          <w:sz w:val="21"/>
        </w:rPr>
        <w:t>共面</w:t>
      </w:r>
      <w:r>
        <w:rPr>
          <w:rFonts w:ascii="Times New Roman" w:eastAsia="Times New Roman"/>
          <w:sz w:val="21"/>
          <w:u w:val="single"/>
        </w:rPr>
        <w:tab/>
      </w:r>
      <w:r>
        <w:rPr>
          <w:sz w:val="21"/>
        </w:rPr>
        <w:t>性、</w:t>
      </w:r>
      <w:r w:rsidR="00B34E89">
        <w:rPr>
          <w:rFonts w:hint="eastAsia"/>
          <w:color w:val="FF0000"/>
          <w:sz w:val="21"/>
        </w:rPr>
        <w:t>近圆</w:t>
      </w:r>
      <w:r>
        <w:rPr>
          <w:rFonts w:ascii="Times New Roman" w:eastAsia="Times New Roman"/>
          <w:sz w:val="21"/>
          <w:u w:val="single"/>
        </w:rPr>
        <w:tab/>
      </w:r>
      <w:r>
        <w:rPr>
          <w:sz w:val="21"/>
        </w:rPr>
        <w:t>性、</w:t>
      </w:r>
      <w:r w:rsidR="00C1440B">
        <w:rPr>
          <w:rFonts w:hint="eastAsia"/>
          <w:color w:val="FF0000"/>
          <w:sz w:val="21"/>
        </w:rPr>
        <w:t>同向</w:t>
      </w:r>
      <w:r>
        <w:rPr>
          <w:rFonts w:ascii="Times New Roman" w:eastAsia="Times New Roman"/>
          <w:sz w:val="21"/>
          <w:u w:val="single"/>
        </w:rPr>
        <w:tab/>
      </w:r>
      <w:r>
        <w:rPr>
          <w:sz w:val="21"/>
        </w:rPr>
        <w:t>性，并且它们的</w:t>
      </w:r>
    </w:p>
    <w:p w14:paraId="2A7B94AE" w14:textId="77777777" w:rsidR="00B63A7E" w:rsidRDefault="00B63A7E">
      <w:pPr>
        <w:pStyle w:val="a3"/>
        <w:spacing w:before="12"/>
        <w:ind w:left="0"/>
        <w:rPr>
          <w:sz w:val="9"/>
        </w:rPr>
      </w:pPr>
    </w:p>
    <w:p w14:paraId="620390C1" w14:textId="77777777" w:rsidR="00B63A7E" w:rsidRDefault="004D676E">
      <w:pPr>
        <w:pStyle w:val="a3"/>
        <w:spacing w:before="72"/>
      </w:pPr>
      <w:r>
        <w:t>轨道分布满足</w:t>
      </w:r>
      <w:proofErr w:type="gramStart"/>
      <w:r>
        <w:t>提丢斯—波得</w:t>
      </w:r>
      <w:proofErr w:type="gramEnd"/>
      <w:r>
        <w:t>定则。</w:t>
      </w:r>
    </w:p>
    <w:p w14:paraId="3DD52922" w14:textId="77777777" w:rsidR="00B63A7E" w:rsidRDefault="00B63A7E">
      <w:pPr>
        <w:pStyle w:val="a3"/>
        <w:spacing w:before="6"/>
        <w:ind w:left="0"/>
        <w:rPr>
          <w:sz w:val="15"/>
        </w:rPr>
      </w:pPr>
    </w:p>
    <w:p w14:paraId="3597E235" w14:textId="44FCEE07" w:rsidR="00B63A7E" w:rsidRDefault="004D676E">
      <w:pPr>
        <w:pStyle w:val="a5"/>
        <w:numPr>
          <w:ilvl w:val="0"/>
          <w:numId w:val="2"/>
        </w:numPr>
        <w:tabs>
          <w:tab w:val="left" w:pos="539"/>
          <w:tab w:val="left" w:pos="7507"/>
        </w:tabs>
        <w:spacing w:before="1" w:line="417" w:lineRule="auto"/>
        <w:ind w:right="251"/>
        <w:rPr>
          <w:sz w:val="21"/>
        </w:rPr>
      </w:pPr>
      <w:r>
        <w:rPr>
          <w:sz w:val="21"/>
        </w:rPr>
        <w:t>肉眼所见的亮彗星从形态结构</w:t>
      </w:r>
      <w:r>
        <w:rPr>
          <w:spacing w:val="10"/>
          <w:sz w:val="21"/>
        </w:rPr>
        <w:t>上</w:t>
      </w:r>
      <w:r>
        <w:rPr>
          <w:sz w:val="21"/>
        </w:rPr>
        <w:t>可以分为彗头和彗尾两部分。其</w:t>
      </w:r>
      <w:r>
        <w:rPr>
          <w:spacing w:val="10"/>
          <w:sz w:val="21"/>
        </w:rPr>
        <w:t>中</w:t>
      </w:r>
      <w:r>
        <w:rPr>
          <w:sz w:val="21"/>
        </w:rPr>
        <w:t>彗头中的</w:t>
      </w:r>
      <w:r>
        <w:rPr>
          <w:spacing w:val="1"/>
          <w:sz w:val="21"/>
        </w:rPr>
        <w:t xml:space="preserve"> </w:t>
      </w:r>
      <w:r>
        <w:rPr>
          <w:spacing w:val="-1"/>
          <w:sz w:val="21"/>
        </w:rPr>
        <w:t>彗核虽然很小</w:t>
      </w:r>
      <w:r>
        <w:rPr>
          <w:spacing w:val="-89"/>
          <w:sz w:val="21"/>
        </w:rPr>
        <w:t>，</w:t>
      </w:r>
      <w:r>
        <w:rPr>
          <w:sz w:val="21"/>
        </w:rPr>
        <w:t>但却是彗星的主体部分</w:t>
      </w:r>
      <w:r>
        <w:rPr>
          <w:spacing w:val="-87"/>
          <w:sz w:val="21"/>
        </w:rPr>
        <w:t>。</w:t>
      </w:r>
      <w:r>
        <w:rPr>
          <w:sz w:val="21"/>
        </w:rPr>
        <w:t>惠普尔在</w:t>
      </w:r>
      <w:r>
        <w:rPr>
          <w:spacing w:val="-53"/>
          <w:sz w:val="21"/>
        </w:rPr>
        <w:t xml:space="preserve"> </w:t>
      </w:r>
      <w:r>
        <w:rPr>
          <w:sz w:val="21"/>
        </w:rPr>
        <w:t>1950</w:t>
      </w:r>
      <w:r>
        <w:rPr>
          <w:spacing w:val="-52"/>
          <w:sz w:val="21"/>
        </w:rPr>
        <w:t xml:space="preserve"> </w:t>
      </w:r>
      <w:r>
        <w:rPr>
          <w:sz w:val="21"/>
        </w:rPr>
        <w:t>年提出的</w:t>
      </w:r>
      <w:r w:rsidR="00C1440B">
        <w:rPr>
          <w:rFonts w:hint="eastAsia"/>
          <w:color w:val="FF0000"/>
          <w:sz w:val="21"/>
        </w:rPr>
        <w:t>脏雪球</w:t>
      </w:r>
      <w:r>
        <w:rPr>
          <w:rFonts w:ascii="Times New Roman" w:eastAsia="Times New Roman"/>
          <w:sz w:val="21"/>
          <w:u w:val="single"/>
        </w:rPr>
        <w:tab/>
      </w:r>
      <w:r>
        <w:rPr>
          <w:sz w:val="21"/>
        </w:rPr>
        <w:t>模</w:t>
      </w:r>
    </w:p>
    <w:p w14:paraId="1ECDD177" w14:textId="77777777" w:rsidR="00B63A7E" w:rsidRDefault="004D676E">
      <w:pPr>
        <w:pStyle w:val="a3"/>
        <w:spacing w:line="269" w:lineRule="exact"/>
      </w:pPr>
      <w:r>
        <w:t>型可以解释很多彗星现象。目前认为在太阳系内有两个彗星储库，它们分别被</w:t>
      </w:r>
    </w:p>
    <w:p w14:paraId="58E97D46" w14:textId="77777777" w:rsidR="00B63A7E" w:rsidRDefault="00B63A7E">
      <w:pPr>
        <w:spacing w:line="269" w:lineRule="exact"/>
        <w:sectPr w:rsidR="00B63A7E">
          <w:pgSz w:w="10440" w:h="14750"/>
          <w:pgMar w:top="1400" w:right="1160" w:bottom="1180" w:left="1300" w:header="0" w:footer="995" w:gutter="0"/>
          <w:cols w:space="720"/>
        </w:sectPr>
      </w:pPr>
    </w:p>
    <w:p w14:paraId="1077C55E" w14:textId="3C634BE0" w:rsidR="00B63A7E" w:rsidRDefault="004D676E">
      <w:pPr>
        <w:pStyle w:val="a3"/>
        <w:tabs>
          <w:tab w:val="left" w:pos="2536"/>
          <w:tab w:val="left" w:pos="4530"/>
        </w:tabs>
        <w:spacing w:before="137"/>
      </w:pPr>
      <w:r>
        <w:lastRenderedPageBreak/>
        <w:t>称为</w:t>
      </w:r>
      <w:r w:rsidR="00C1440B">
        <w:rPr>
          <w:rFonts w:hint="eastAsia"/>
          <w:color w:val="FF0000"/>
        </w:rPr>
        <w:t>柯伊伯带</w:t>
      </w:r>
      <w:r>
        <w:rPr>
          <w:rFonts w:ascii="Times New Roman" w:eastAsia="Times New Roman"/>
          <w:u w:val="single"/>
        </w:rPr>
        <w:tab/>
      </w:r>
      <w:r>
        <w:t>和</w:t>
      </w:r>
      <w:r w:rsidR="00C1440B">
        <w:rPr>
          <w:rFonts w:hint="eastAsia"/>
          <w:color w:val="FF0000"/>
        </w:rPr>
        <w:t>奥尔特云</w:t>
      </w:r>
      <w:r>
        <w:rPr>
          <w:rFonts w:ascii="Times New Roman" w:eastAsia="Times New Roman"/>
          <w:u w:val="single"/>
        </w:rPr>
        <w:tab/>
      </w:r>
      <w:r>
        <w:t>。</w:t>
      </w:r>
    </w:p>
    <w:p w14:paraId="5DDB5FF1" w14:textId="77777777" w:rsidR="00B63A7E" w:rsidRDefault="00B63A7E">
      <w:pPr>
        <w:pStyle w:val="a3"/>
        <w:spacing w:before="11"/>
        <w:ind w:left="0"/>
        <w:rPr>
          <w:sz w:val="9"/>
        </w:rPr>
      </w:pPr>
    </w:p>
    <w:p w14:paraId="43FC949D" w14:textId="6623498B" w:rsidR="00B63A7E" w:rsidRDefault="004D676E">
      <w:pPr>
        <w:pStyle w:val="a5"/>
        <w:numPr>
          <w:ilvl w:val="0"/>
          <w:numId w:val="2"/>
        </w:numPr>
        <w:tabs>
          <w:tab w:val="left" w:pos="539"/>
          <w:tab w:val="left" w:pos="2228"/>
        </w:tabs>
        <w:spacing w:before="72" w:line="417" w:lineRule="auto"/>
        <w:ind w:right="252"/>
        <w:rPr>
          <w:sz w:val="21"/>
        </w:rPr>
      </w:pPr>
      <w:r>
        <w:rPr>
          <w:sz w:val="21"/>
        </w:rPr>
        <w:t>太阳的结构主要分为两个部分，太阳的内部结构和太阳大气。在太阳的内部结构中，</w:t>
      </w:r>
      <w:r w:rsidR="00C1440B" w:rsidRPr="00C1440B">
        <w:rPr>
          <w:rFonts w:hint="eastAsia"/>
          <w:color w:val="FF0000"/>
          <w:sz w:val="21"/>
        </w:rPr>
        <w:t>辐射</w:t>
      </w:r>
      <w:r>
        <w:rPr>
          <w:rFonts w:ascii="Times New Roman" w:eastAsia="Times New Roman"/>
          <w:sz w:val="21"/>
          <w:u w:val="single"/>
        </w:rPr>
        <w:tab/>
      </w:r>
      <w:r>
        <w:rPr>
          <w:sz w:val="21"/>
        </w:rPr>
        <w:t>区将核反应区产生的能量以辐射的方式向外传输。太阳大气</w:t>
      </w:r>
    </w:p>
    <w:p w14:paraId="4BDE32BC" w14:textId="2BC95735" w:rsidR="00B63A7E" w:rsidRDefault="004D676E">
      <w:pPr>
        <w:pStyle w:val="a3"/>
        <w:tabs>
          <w:tab w:val="left" w:pos="3796"/>
          <w:tab w:val="left" w:pos="5056"/>
          <w:tab w:val="left" w:pos="6631"/>
        </w:tabs>
      </w:pPr>
      <w:r>
        <w:t>的结构从里往外可分为</w:t>
      </w:r>
      <w:r w:rsidR="00C1440B" w:rsidRPr="00C1440B">
        <w:rPr>
          <w:rFonts w:hint="eastAsia"/>
          <w:color w:val="FF0000"/>
        </w:rPr>
        <w:t>光球</w:t>
      </w:r>
      <w:r>
        <w:rPr>
          <w:rFonts w:ascii="Times New Roman" w:eastAsia="Times New Roman"/>
          <w:u w:val="single"/>
        </w:rPr>
        <w:tab/>
      </w:r>
      <w:r>
        <w:t>、</w:t>
      </w:r>
      <w:r w:rsidR="00C1440B" w:rsidRPr="00C1440B">
        <w:rPr>
          <w:rFonts w:hint="eastAsia"/>
          <w:color w:val="FF0000"/>
        </w:rPr>
        <w:t>色球</w:t>
      </w:r>
      <w:r>
        <w:rPr>
          <w:rFonts w:ascii="Times New Roman" w:eastAsia="Times New Roman"/>
          <w:u w:val="single"/>
        </w:rPr>
        <w:tab/>
      </w:r>
      <w:r>
        <w:t>和</w:t>
      </w:r>
      <w:r w:rsidR="00C1440B" w:rsidRPr="00C1440B">
        <w:rPr>
          <w:rFonts w:hint="eastAsia"/>
          <w:color w:val="FF0000"/>
        </w:rPr>
        <w:t>日冕</w:t>
      </w:r>
      <w:r>
        <w:rPr>
          <w:rFonts w:ascii="Times New Roman" w:eastAsia="Times New Roman"/>
          <w:u w:val="single"/>
        </w:rPr>
        <w:tab/>
      </w:r>
      <w:r>
        <w:t>三层。</w:t>
      </w:r>
    </w:p>
    <w:p w14:paraId="264D3F20" w14:textId="77777777" w:rsidR="00B63A7E" w:rsidRDefault="00B63A7E">
      <w:pPr>
        <w:pStyle w:val="a3"/>
        <w:ind w:left="0"/>
        <w:rPr>
          <w:sz w:val="20"/>
        </w:rPr>
      </w:pPr>
    </w:p>
    <w:p w14:paraId="7C7B6685" w14:textId="77777777" w:rsidR="00B63A7E" w:rsidRDefault="00B63A7E">
      <w:pPr>
        <w:pStyle w:val="a3"/>
        <w:spacing w:before="6"/>
        <w:ind w:left="0"/>
        <w:rPr>
          <w:sz w:val="26"/>
        </w:rPr>
      </w:pPr>
    </w:p>
    <w:p w14:paraId="2518E97D" w14:textId="77777777" w:rsidR="00B63A7E" w:rsidRDefault="004D676E">
      <w:pPr>
        <w:pStyle w:val="a3"/>
        <w:spacing w:before="71"/>
        <w:ind w:left="118"/>
      </w:pPr>
      <w:r>
        <w:rPr>
          <w:spacing w:val="-1"/>
        </w:rPr>
        <w:t>三.（15</w:t>
      </w:r>
      <w:r>
        <w:rPr>
          <w:spacing w:val="-15"/>
        </w:rPr>
        <w:t xml:space="preserve">，每题 </w:t>
      </w:r>
      <w:r>
        <w:t>5</w:t>
      </w:r>
      <w:r>
        <w:rPr>
          <w:spacing w:val="-26"/>
        </w:rPr>
        <w:t xml:space="preserve"> 分</w:t>
      </w:r>
      <w:r>
        <w:t>）简答题</w:t>
      </w:r>
    </w:p>
    <w:p w14:paraId="47C22CE9" w14:textId="77777777" w:rsidR="00B63A7E" w:rsidRDefault="00B63A7E">
      <w:pPr>
        <w:pStyle w:val="a3"/>
        <w:spacing w:before="8"/>
        <w:ind w:left="0"/>
        <w:rPr>
          <w:sz w:val="15"/>
        </w:rPr>
      </w:pPr>
    </w:p>
    <w:p w14:paraId="7F41D1F0" w14:textId="72C949A9" w:rsidR="00B63A7E" w:rsidRDefault="004D676E">
      <w:pPr>
        <w:pStyle w:val="a5"/>
        <w:numPr>
          <w:ilvl w:val="0"/>
          <w:numId w:val="1"/>
        </w:numPr>
        <w:tabs>
          <w:tab w:val="left" w:pos="539"/>
        </w:tabs>
        <w:ind w:hanging="421"/>
        <w:rPr>
          <w:sz w:val="21"/>
        </w:rPr>
      </w:pPr>
      <w:r>
        <w:rPr>
          <w:spacing w:val="-1"/>
          <w:sz w:val="21"/>
        </w:rPr>
        <w:t>写出地平坐标和时角坐标之间相互转换的旋转矩阵</w:t>
      </w:r>
      <w:r>
        <w:rPr>
          <w:sz w:val="21"/>
        </w:rPr>
        <w:t>（只要写出表达式即可</w:t>
      </w:r>
      <w:r>
        <w:rPr>
          <w:spacing w:val="-108"/>
          <w:sz w:val="21"/>
        </w:rPr>
        <w:t>）</w:t>
      </w:r>
      <w:r>
        <w:rPr>
          <w:sz w:val="21"/>
        </w:rPr>
        <w:t>。</w:t>
      </w:r>
    </w:p>
    <w:p w14:paraId="2F1BD560" w14:textId="59D59CD0" w:rsidR="00C1440B" w:rsidRPr="00C1440B" w:rsidRDefault="00C1440B" w:rsidP="00C1440B">
      <w:pPr>
        <w:pStyle w:val="a5"/>
        <w:tabs>
          <w:tab w:val="left" w:pos="539"/>
        </w:tabs>
        <w:ind w:firstLine="0"/>
        <w:rPr>
          <w:color w:val="00B0F0"/>
          <w:sz w:val="21"/>
        </w:rPr>
      </w:pPr>
      <w:r w:rsidRPr="00C1440B">
        <w:rPr>
          <w:rFonts w:hint="eastAsia"/>
          <w:color w:val="00B0F0"/>
          <w:sz w:val="21"/>
        </w:rPr>
        <w:t>不好评价</w:t>
      </w:r>
    </w:p>
    <w:p w14:paraId="1B1FE897" w14:textId="77777777" w:rsidR="00B63A7E" w:rsidRDefault="00B63A7E">
      <w:pPr>
        <w:pStyle w:val="a3"/>
        <w:spacing w:before="6"/>
        <w:ind w:left="0"/>
        <w:rPr>
          <w:sz w:val="15"/>
        </w:rPr>
      </w:pPr>
    </w:p>
    <w:p w14:paraId="322A9AD5" w14:textId="1ACEA270" w:rsidR="00B63A7E" w:rsidRDefault="004D676E">
      <w:pPr>
        <w:pStyle w:val="a5"/>
        <w:numPr>
          <w:ilvl w:val="0"/>
          <w:numId w:val="1"/>
        </w:numPr>
        <w:tabs>
          <w:tab w:val="left" w:pos="539"/>
        </w:tabs>
        <w:spacing w:line="417" w:lineRule="auto"/>
        <w:ind w:right="184"/>
        <w:rPr>
          <w:sz w:val="21"/>
        </w:rPr>
      </w:pPr>
      <w:r>
        <w:rPr>
          <w:spacing w:val="-5"/>
          <w:sz w:val="21"/>
        </w:rPr>
        <w:t xml:space="preserve">已知地球公转的恒星周期为 </w:t>
      </w:r>
      <w:r>
        <w:rPr>
          <w:sz w:val="21"/>
        </w:rPr>
        <w:t>365.25636</w:t>
      </w:r>
      <w:r>
        <w:rPr>
          <w:spacing w:val="-12"/>
          <w:sz w:val="21"/>
        </w:rPr>
        <w:t xml:space="preserve"> 天，测得土星的会合周期为 </w:t>
      </w:r>
      <w:r>
        <w:rPr>
          <w:sz w:val="21"/>
        </w:rPr>
        <w:t>378.09</w:t>
      </w:r>
      <w:r>
        <w:rPr>
          <w:spacing w:val="-19"/>
          <w:sz w:val="21"/>
        </w:rPr>
        <w:t xml:space="preserve"> 天，</w:t>
      </w:r>
      <w:r>
        <w:rPr>
          <w:spacing w:val="-102"/>
          <w:sz w:val="21"/>
        </w:rPr>
        <w:t xml:space="preserve"> </w:t>
      </w:r>
      <w:r>
        <w:rPr>
          <w:sz w:val="21"/>
        </w:rPr>
        <w:t>试求出土星的恒星周期。</w:t>
      </w:r>
    </w:p>
    <w:p w14:paraId="043A6D78" w14:textId="4A937DF2" w:rsidR="00C1440B" w:rsidRPr="001F261F" w:rsidRDefault="001D0103" w:rsidP="00C1440B">
      <w:pPr>
        <w:pStyle w:val="a5"/>
        <w:tabs>
          <w:tab w:val="left" w:pos="539"/>
        </w:tabs>
        <w:spacing w:line="417" w:lineRule="auto"/>
        <w:ind w:right="184" w:firstLine="0"/>
        <w:rPr>
          <w:color w:val="00B0F0"/>
          <w:sz w:val="21"/>
        </w:rPr>
      </w:pPr>
      <m:oMathPara>
        <m:oMath>
          <m:f>
            <m:fPr>
              <m:ctrlPr>
                <w:rPr>
                  <w:rFonts w:ascii="Cambria Math" w:hAnsi="Cambria Math"/>
                  <w:color w:val="00B0F0"/>
                  <w:sz w:val="21"/>
                </w:rPr>
              </m:ctrlPr>
            </m:fPr>
            <m:num>
              <m:r>
                <w:rPr>
                  <w:rFonts w:ascii="Cambria Math" w:hAnsi="Cambria Math"/>
                  <w:color w:val="00B0F0"/>
                  <w:sz w:val="21"/>
                </w:rPr>
                <m:t>1</m:t>
              </m:r>
              <m:ctrlPr>
                <w:rPr>
                  <w:rFonts w:ascii="Cambria Math" w:hAnsi="Cambria Math"/>
                  <w:i/>
                  <w:color w:val="00B0F0"/>
                  <w:sz w:val="21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B0F0"/>
                      <w:sz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B0F0"/>
                      <w:sz w:val="21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color w:val="00B0F0"/>
                      <w:sz w:val="21"/>
                    </w:rPr>
                    <m:t>s</m:t>
                  </m:r>
                </m:sub>
              </m:sSub>
              <m:ctrlPr>
                <w:rPr>
                  <w:rFonts w:ascii="Cambria Math" w:hAnsi="Cambria Math"/>
                  <w:i/>
                  <w:color w:val="00B0F0"/>
                  <w:sz w:val="21"/>
                </w:rPr>
              </m:ctrlPr>
            </m:den>
          </m:f>
          <m:r>
            <w:rPr>
              <w:rFonts w:ascii="Cambria Math" w:hAnsi="Cambria Math"/>
              <w:color w:val="00B0F0"/>
              <w:sz w:val="21"/>
            </w:rPr>
            <m:t>=</m:t>
          </m:r>
          <m:f>
            <m:fPr>
              <m:ctrlPr>
                <w:rPr>
                  <w:rFonts w:ascii="Cambria Math" w:hAnsi="Cambria Math"/>
                  <w:color w:val="00B0F0"/>
                  <w:sz w:val="21"/>
                </w:rPr>
              </m:ctrlPr>
            </m:fPr>
            <m:num>
              <m:r>
                <w:rPr>
                  <w:rFonts w:ascii="Cambria Math" w:hAnsi="Cambria Math"/>
                  <w:color w:val="00B0F0"/>
                  <w:sz w:val="21"/>
                </w:rPr>
                <m:t>1</m:t>
              </m:r>
              <m:ctrlPr>
                <w:rPr>
                  <w:rFonts w:ascii="Cambria Math" w:hAnsi="Cambria Math"/>
                  <w:i/>
                  <w:color w:val="00B0F0"/>
                  <w:sz w:val="21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B0F0"/>
                      <w:sz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B0F0"/>
                      <w:sz w:val="21"/>
                    </w:rPr>
                    <m:t>T</m:t>
                  </m:r>
                </m:e>
                <m:sub>
                  <m:r>
                    <w:rPr>
                      <w:rFonts w:ascii="Cambria Math" w:hAnsi="Cambria Math" w:hint="eastAsia"/>
                      <w:color w:val="00B0F0"/>
                      <w:sz w:val="21"/>
                    </w:rPr>
                    <m:t>E</m:t>
                  </m:r>
                </m:sub>
              </m:sSub>
              <m:ctrlPr>
                <w:rPr>
                  <w:rFonts w:ascii="Cambria Math" w:hAnsi="Cambria Math"/>
                  <w:i/>
                  <w:color w:val="00B0F0"/>
                  <w:sz w:val="21"/>
                </w:rPr>
              </m:ctrlPr>
            </m:den>
          </m:f>
          <m:r>
            <w:rPr>
              <w:rFonts w:ascii="Cambria Math" w:hAnsi="Cambria Math"/>
              <w:color w:val="00B0F0"/>
              <w:sz w:val="21"/>
            </w:rPr>
            <m:t>-</m:t>
          </m:r>
          <m:f>
            <m:fPr>
              <m:ctrlPr>
                <w:rPr>
                  <w:rFonts w:ascii="Cambria Math" w:hAnsi="Cambria Math"/>
                  <w:color w:val="00B0F0"/>
                  <w:sz w:val="21"/>
                </w:rPr>
              </m:ctrlPr>
            </m:fPr>
            <m:num>
              <m:r>
                <w:rPr>
                  <w:rFonts w:ascii="Cambria Math" w:hAnsi="Cambria Math"/>
                  <w:color w:val="00B0F0"/>
                  <w:sz w:val="21"/>
                </w:rPr>
                <m:t>1</m:t>
              </m:r>
              <m:ctrlPr>
                <w:rPr>
                  <w:rFonts w:ascii="Cambria Math" w:hAnsi="Cambria Math"/>
                  <w:i/>
                  <w:color w:val="00B0F0"/>
                  <w:sz w:val="21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B0F0"/>
                      <w:sz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B0F0"/>
                      <w:sz w:val="21"/>
                    </w:rPr>
                    <m:t>T</m:t>
                  </m:r>
                </m:e>
                <m:sub>
                  <m:r>
                    <w:rPr>
                      <w:rFonts w:ascii="Cambria Math" w:hAnsi="Cambria Math" w:hint="eastAsia"/>
                      <w:color w:val="00B0F0"/>
                      <w:sz w:val="21"/>
                    </w:rPr>
                    <m:t>J</m:t>
                  </m:r>
                </m:sub>
              </m:sSub>
              <m:ctrlPr>
                <w:rPr>
                  <w:rFonts w:ascii="Cambria Math" w:hAnsi="Cambria Math"/>
                  <w:i/>
                  <w:color w:val="00B0F0"/>
                  <w:sz w:val="21"/>
                </w:rPr>
              </m:ctrlPr>
            </m:den>
          </m:f>
        </m:oMath>
      </m:oMathPara>
    </w:p>
    <w:p w14:paraId="3AB33ADF" w14:textId="10DE4FD1" w:rsidR="00262FEF" w:rsidRPr="00262FEF" w:rsidRDefault="00262FEF" w:rsidP="00262FEF">
      <w:pPr>
        <w:pStyle w:val="a5"/>
        <w:tabs>
          <w:tab w:val="left" w:pos="539"/>
        </w:tabs>
        <w:spacing w:line="417" w:lineRule="auto"/>
        <w:ind w:right="184" w:firstLine="0"/>
        <w:rPr>
          <w:rFonts w:hint="eastAsia"/>
          <w:i/>
          <w:color w:val="00B0F0"/>
          <w:sz w:val="21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B0F0"/>
                  <w:sz w:val="21"/>
                </w:rPr>
              </m:ctrlPr>
            </m:sSubPr>
            <m:e>
              <m:r>
                <w:rPr>
                  <w:rFonts w:ascii="Cambria Math" w:hAnsi="Cambria Math"/>
                  <w:color w:val="00B0F0"/>
                  <w:sz w:val="21"/>
                </w:rPr>
                <m:t>T</m:t>
              </m:r>
            </m:e>
            <m:sub>
              <m:r>
                <w:rPr>
                  <w:rFonts w:ascii="Cambria Math" w:hAnsi="Cambria Math"/>
                  <w:color w:val="00B0F0"/>
                  <w:sz w:val="21"/>
                </w:rPr>
                <m:t>J</m:t>
              </m:r>
            </m:sub>
          </m:sSub>
          <m:r>
            <w:rPr>
              <w:rFonts w:ascii="Cambria Math" w:hAnsi="Cambria Math"/>
              <w:color w:val="00B0F0"/>
              <w:sz w:val="21"/>
            </w:rPr>
            <m:t>=10760.76446</m:t>
          </m:r>
          <m:r>
            <m:rPr>
              <m:nor/>
            </m:rPr>
            <w:rPr>
              <w:rFonts w:ascii="Cambria Math" w:hAnsi="Cambria Math" w:hint="eastAsia"/>
              <w:color w:val="00B0F0"/>
              <w:sz w:val="21"/>
            </w:rPr>
            <m:t>天</m:t>
          </m:r>
        </m:oMath>
      </m:oMathPara>
    </w:p>
    <w:p w14:paraId="2782BD24" w14:textId="6AD2780C" w:rsidR="00B63A7E" w:rsidRDefault="004D676E">
      <w:pPr>
        <w:pStyle w:val="a5"/>
        <w:numPr>
          <w:ilvl w:val="0"/>
          <w:numId w:val="1"/>
        </w:numPr>
        <w:tabs>
          <w:tab w:val="left" w:pos="437"/>
        </w:tabs>
        <w:spacing w:line="269" w:lineRule="exact"/>
        <w:ind w:left="436" w:hanging="319"/>
        <w:rPr>
          <w:sz w:val="21"/>
        </w:rPr>
      </w:pPr>
      <w:r>
        <w:rPr>
          <w:sz w:val="21"/>
        </w:rPr>
        <w:t>简述内行星和外行星视运动的异同点。</w:t>
      </w:r>
    </w:p>
    <w:p w14:paraId="3F86A635" w14:textId="763F9065" w:rsidR="001F261F" w:rsidRDefault="001F261F" w:rsidP="001F261F">
      <w:pPr>
        <w:pStyle w:val="a5"/>
        <w:tabs>
          <w:tab w:val="left" w:pos="641"/>
          <w:tab w:val="left" w:pos="8141"/>
        </w:tabs>
        <w:spacing w:before="36"/>
        <w:ind w:firstLine="0"/>
        <w:rPr>
          <w:color w:val="0070C0"/>
          <w:sz w:val="24"/>
        </w:rPr>
      </w:pPr>
      <w:r>
        <w:rPr>
          <w:rFonts w:hint="eastAsia"/>
          <w:color w:val="0070C0"/>
          <w:sz w:val="24"/>
        </w:rPr>
        <w:t>异：外行星可以在太阳两侧任意徘徊，而内行星只能在太阳附近一定范围；</w:t>
      </w:r>
      <w:r w:rsidRPr="00FA0634">
        <w:rPr>
          <w:rFonts w:hint="eastAsia"/>
          <w:color w:val="0070C0"/>
          <w:sz w:val="24"/>
        </w:rPr>
        <w:t>对内行星而言，</w:t>
      </w:r>
      <w:r>
        <w:rPr>
          <w:rFonts w:hint="eastAsia"/>
          <w:color w:val="0070C0"/>
          <w:sz w:val="24"/>
        </w:rPr>
        <w:t>上合前后顺行，</w:t>
      </w:r>
      <w:r w:rsidRPr="00FA0634">
        <w:rPr>
          <w:rFonts w:hint="eastAsia"/>
          <w:color w:val="0070C0"/>
          <w:sz w:val="24"/>
        </w:rPr>
        <w:t>下合前后逆行</w:t>
      </w:r>
      <w:r>
        <w:rPr>
          <w:rFonts w:hint="eastAsia"/>
          <w:color w:val="0070C0"/>
          <w:sz w:val="24"/>
        </w:rPr>
        <w:t>；</w:t>
      </w:r>
      <w:r w:rsidRPr="00FA0634">
        <w:rPr>
          <w:rFonts w:hint="eastAsia"/>
          <w:color w:val="0070C0"/>
          <w:sz w:val="24"/>
        </w:rPr>
        <w:t>对于外行星，</w:t>
      </w:r>
      <w:r>
        <w:rPr>
          <w:rFonts w:hint="eastAsia"/>
          <w:color w:val="0070C0"/>
          <w:sz w:val="24"/>
        </w:rPr>
        <w:t>合前后顺行，</w:t>
      </w:r>
      <w:r w:rsidRPr="00FA0634">
        <w:rPr>
          <w:rFonts w:hint="eastAsia"/>
          <w:color w:val="0070C0"/>
          <w:sz w:val="24"/>
        </w:rPr>
        <w:t>冲前后逆行</w:t>
      </w:r>
      <w:r>
        <w:rPr>
          <w:rFonts w:hint="eastAsia"/>
          <w:color w:val="0070C0"/>
          <w:sz w:val="24"/>
        </w:rPr>
        <w:t>；相位不同</w:t>
      </w:r>
    </w:p>
    <w:p w14:paraId="67FDD209" w14:textId="77777777" w:rsidR="001F261F" w:rsidRPr="00FA0634" w:rsidRDefault="001F261F" w:rsidP="001F261F">
      <w:pPr>
        <w:pStyle w:val="a5"/>
        <w:tabs>
          <w:tab w:val="left" w:pos="641"/>
          <w:tab w:val="left" w:pos="8141"/>
        </w:tabs>
        <w:spacing w:before="36"/>
        <w:ind w:firstLine="0"/>
        <w:rPr>
          <w:color w:val="0070C0"/>
          <w:sz w:val="24"/>
        </w:rPr>
      </w:pPr>
    </w:p>
    <w:p w14:paraId="27545953" w14:textId="5B024653" w:rsidR="001F261F" w:rsidRPr="001F261F" w:rsidRDefault="001F261F" w:rsidP="001F261F">
      <w:pPr>
        <w:pStyle w:val="a5"/>
        <w:tabs>
          <w:tab w:val="left" w:pos="437"/>
        </w:tabs>
        <w:spacing w:line="269" w:lineRule="exact"/>
        <w:ind w:left="436" w:firstLine="0"/>
        <w:rPr>
          <w:color w:val="0070C0"/>
          <w:sz w:val="24"/>
        </w:rPr>
      </w:pPr>
      <w:r w:rsidRPr="001F261F">
        <w:rPr>
          <w:rFonts w:hint="eastAsia"/>
          <w:color w:val="0070C0"/>
          <w:sz w:val="24"/>
        </w:rPr>
        <w:t>同：</w:t>
      </w:r>
      <w:r w:rsidR="0005121A">
        <w:rPr>
          <w:rFonts w:hint="eastAsia"/>
          <w:color w:val="0070C0"/>
          <w:sz w:val="24"/>
        </w:rPr>
        <w:t>都以恒星背景在运动，都存在逆行现象</w:t>
      </w:r>
    </w:p>
    <w:p w14:paraId="5D9EC6CC" w14:textId="77777777" w:rsidR="00B63A7E" w:rsidRDefault="00B63A7E">
      <w:pPr>
        <w:pStyle w:val="a3"/>
        <w:spacing w:before="7"/>
        <w:ind w:left="0"/>
        <w:rPr>
          <w:sz w:val="15"/>
        </w:rPr>
      </w:pPr>
    </w:p>
    <w:p w14:paraId="2F3D6D35" w14:textId="7C238ED1" w:rsidR="00B63A7E" w:rsidRDefault="004D676E">
      <w:pPr>
        <w:pStyle w:val="a3"/>
        <w:spacing w:line="417" w:lineRule="auto"/>
        <w:ind w:left="118" w:right="249"/>
        <w:jc w:val="both"/>
      </w:pPr>
      <w:r>
        <w:rPr>
          <w:spacing w:val="-3"/>
        </w:rPr>
        <w:t>四.</w:t>
      </w:r>
      <w:r>
        <w:rPr>
          <w:spacing w:val="-2"/>
        </w:rPr>
        <w:t>（8</w:t>
      </w:r>
      <w:r>
        <w:rPr>
          <w:spacing w:val="-28"/>
        </w:rPr>
        <w:t xml:space="preserve"> 分</w:t>
      </w:r>
      <w:r>
        <w:rPr>
          <w:spacing w:val="-2"/>
        </w:rPr>
        <w:t>）</w:t>
      </w:r>
      <w:r>
        <w:rPr>
          <w:spacing w:val="-19"/>
        </w:rPr>
        <w:t xml:space="preserve">某地 </w:t>
      </w:r>
      <w:r>
        <w:rPr>
          <w:spacing w:val="-2"/>
        </w:rPr>
        <w:t>A</w:t>
      </w:r>
      <w:r>
        <w:rPr>
          <w:spacing w:val="-15"/>
        </w:rPr>
        <w:t xml:space="preserve"> 的地理经纬度为 </w:t>
      </w:r>
      <w:r>
        <w:rPr>
          <w:spacing w:val="-2"/>
        </w:rPr>
        <w:t>A(</w:t>
      </w:r>
      <w:proofErr w:type="spellStart"/>
      <w:r>
        <w:rPr>
          <w:spacing w:val="-2"/>
        </w:rPr>
        <w:t>λ,φ</w:t>
      </w:r>
      <w:proofErr w:type="spellEnd"/>
      <w:r>
        <w:rPr>
          <w:spacing w:val="-7"/>
        </w:rPr>
        <w:t xml:space="preserve">)，某日格林尼治恒星时 </w:t>
      </w:r>
      <w:r>
        <w:rPr>
          <w:spacing w:val="-2"/>
        </w:rPr>
        <w:t>S</w:t>
      </w:r>
      <w:r>
        <w:rPr>
          <w:spacing w:val="-21"/>
        </w:rPr>
        <w:t xml:space="preserve"> 时，作过 </w:t>
      </w:r>
      <w:r>
        <w:rPr>
          <w:spacing w:val="-2"/>
        </w:rPr>
        <w:t>A</w:t>
      </w:r>
      <w:r>
        <w:rPr>
          <w:spacing w:val="-28"/>
        </w:rPr>
        <w:t xml:space="preserve"> 点</w:t>
      </w:r>
      <w:r>
        <w:rPr>
          <w:spacing w:val="-2"/>
        </w:rPr>
        <w:t xml:space="preserve">的地心直径，向两边延长投影于天球，得两点 </w:t>
      </w:r>
      <w:r>
        <w:t>M</w:t>
      </w:r>
      <w:r>
        <w:rPr>
          <w:spacing w:val="-18"/>
        </w:rPr>
        <w:t xml:space="preserve"> 和 </w:t>
      </w:r>
      <w:r>
        <w:t>M′，求这两点的赤经和赤纬。</w:t>
      </w:r>
      <w:r>
        <w:rPr>
          <w:spacing w:val="-12"/>
        </w:rPr>
        <w:t xml:space="preserve">又若过 </w:t>
      </w:r>
      <w:r>
        <w:rPr>
          <w:spacing w:val="-1"/>
        </w:rPr>
        <w:t>A</w:t>
      </w:r>
      <w:r>
        <w:rPr>
          <w:spacing w:val="-23"/>
        </w:rPr>
        <w:t xml:space="preserve"> 点在 </w:t>
      </w:r>
      <w:r>
        <w:t>A</w:t>
      </w:r>
      <w:r>
        <w:rPr>
          <w:spacing w:val="-7"/>
        </w:rPr>
        <w:t xml:space="preserve"> 点的子午面上作垂直于该地心直径的直线，向两边延伸投影于天球</w:t>
      </w:r>
      <w:r>
        <w:rPr>
          <w:spacing w:val="-1"/>
        </w:rPr>
        <w:t xml:space="preserve">上，得两点 </w:t>
      </w:r>
      <w:r>
        <w:t>N</w:t>
      </w:r>
      <w:r>
        <w:rPr>
          <w:spacing w:val="-36"/>
        </w:rPr>
        <w:t xml:space="preserve"> 和 </w:t>
      </w:r>
      <w:r>
        <w:t>N′，求这两点的赤经和赤纬（要求画出正确的天球图</w:t>
      </w:r>
      <w:r>
        <w:rPr>
          <w:spacing w:val="-106"/>
        </w:rPr>
        <w:t>）</w:t>
      </w:r>
      <w:r>
        <w:t>。</w:t>
      </w:r>
    </w:p>
    <w:p w14:paraId="7EBA9D4A" w14:textId="15098634" w:rsidR="00FD6843" w:rsidRPr="00F83824" w:rsidRDefault="00375666" w:rsidP="00FD6843">
      <w:pPr>
        <w:pStyle w:val="a3"/>
        <w:spacing w:line="417" w:lineRule="auto"/>
        <w:ind w:left="118" w:right="249"/>
        <w:jc w:val="both"/>
        <w:rPr>
          <w:rFonts w:hint="eastAsia"/>
          <w:color w:val="00B0F0"/>
        </w:rPr>
      </w:pPr>
      <w:r w:rsidRPr="00F83824">
        <w:rPr>
          <w:rFonts w:hint="eastAsia"/>
          <w:color w:val="00B0F0"/>
        </w:rPr>
        <w:t>①</w:t>
      </w:r>
      <w:r w:rsidR="00FD6843" w:rsidRPr="00F83824">
        <w:rPr>
          <w:rFonts w:hint="eastAsia"/>
          <w:color w:val="00B0F0"/>
        </w:rPr>
        <w:t>地方恒星时</w:t>
      </w:r>
      <m:oMath>
        <m:r>
          <w:rPr>
            <w:rFonts w:ascii="Cambria Math" w:hAnsi="Cambria Math"/>
            <w:color w:val="00B0F0"/>
          </w:rPr>
          <m:t>s=S+</m:t>
        </m:r>
        <m:r>
          <m:rPr>
            <m:sty m:val="p"/>
          </m:rPr>
          <w:rPr>
            <w:rFonts w:ascii="Cambria Math" w:hAnsi="Cambria Math"/>
            <w:color w:val="00B0F0"/>
          </w:rPr>
          <m:t>λ</m:t>
        </m:r>
      </m:oMath>
    </w:p>
    <w:p w14:paraId="7B2AE846" w14:textId="37CCD726" w:rsidR="00935887" w:rsidRPr="00F83824" w:rsidRDefault="00FD6843">
      <w:pPr>
        <w:pStyle w:val="a3"/>
        <w:spacing w:line="417" w:lineRule="auto"/>
        <w:ind w:left="118" w:right="249"/>
        <w:jc w:val="both"/>
        <w:rPr>
          <w:color w:val="00B0F0"/>
        </w:rPr>
      </w:pPr>
      <w:r w:rsidRPr="00F83824">
        <w:rPr>
          <w:rFonts w:hint="eastAsia"/>
          <w:color w:val="00B0F0"/>
        </w:rPr>
        <w:t>地平以上M赤纬</w:t>
      </w:r>
      <m:oMath>
        <m:r>
          <m:rPr>
            <m:sty m:val="p"/>
          </m:rPr>
          <w:rPr>
            <w:rFonts w:ascii="Cambria Math" w:hAnsi="Cambria Math"/>
            <w:color w:val="00B0F0"/>
          </w:rPr>
          <m:t>δ</m:t>
        </m:r>
        <m:r>
          <w:rPr>
            <w:rFonts w:ascii="Cambria Math" w:hAnsi="Cambria Math"/>
            <w:color w:val="00B0F0"/>
          </w:rPr>
          <m:t>=</m:t>
        </m:r>
        <m:r>
          <m:rPr>
            <m:sty m:val="p"/>
          </m:rPr>
          <w:rPr>
            <w:rFonts w:ascii="Cambria Math" w:hAnsi="Cambria Math"/>
            <w:color w:val="00B0F0"/>
          </w:rPr>
          <m:t>ϕ</m:t>
        </m:r>
      </m:oMath>
    </w:p>
    <w:p w14:paraId="4866AA64" w14:textId="3F62C8EE" w:rsidR="00FD6843" w:rsidRPr="00F83824" w:rsidRDefault="00375666">
      <w:pPr>
        <w:pStyle w:val="a3"/>
        <w:spacing w:line="417" w:lineRule="auto"/>
        <w:ind w:left="118" w:right="249"/>
        <w:jc w:val="both"/>
        <w:rPr>
          <w:color w:val="00B0F0"/>
        </w:rPr>
      </w:pPr>
      <w:r w:rsidRPr="00F83824">
        <w:rPr>
          <w:rFonts w:hint="eastAsia"/>
          <w:color w:val="00B0F0"/>
        </w:rPr>
        <w:t>赤经</w:t>
      </w:r>
      <m:oMath>
        <m:r>
          <m:rPr>
            <m:sty m:val="p"/>
          </m:rPr>
          <w:rPr>
            <w:rFonts w:ascii="Cambria Math" w:hAnsi="Cambria Math"/>
            <w:color w:val="00B0F0"/>
          </w:rPr>
          <m:t>α</m:t>
        </m:r>
        <m:r>
          <w:rPr>
            <w:rFonts w:ascii="Cambria Math" w:hAnsi="Cambria Math"/>
            <w:color w:val="00B0F0"/>
          </w:rPr>
          <m:t>=S+</m:t>
        </m:r>
        <m:r>
          <m:rPr>
            <m:sty m:val="p"/>
          </m:rPr>
          <w:rPr>
            <w:rFonts w:ascii="Cambria Math" w:hAnsi="Cambria Math"/>
            <w:color w:val="00B0F0"/>
          </w:rPr>
          <m:t>λ</m:t>
        </m:r>
      </m:oMath>
    </w:p>
    <w:p w14:paraId="6DE301A6" w14:textId="38C32621" w:rsidR="00F83824" w:rsidRPr="00F83824" w:rsidRDefault="00375666" w:rsidP="00F83824">
      <w:pPr>
        <w:pStyle w:val="a3"/>
        <w:spacing w:line="417" w:lineRule="auto"/>
        <w:ind w:left="118" w:right="249"/>
        <w:jc w:val="both"/>
        <w:rPr>
          <w:rFonts w:hint="eastAsia"/>
          <w:color w:val="00B0F0"/>
        </w:rPr>
      </w:pPr>
      <w:r w:rsidRPr="00F83824">
        <w:rPr>
          <w:rFonts w:hint="eastAsia"/>
          <w:color w:val="00B0F0"/>
        </w:rPr>
        <w:t>②</w:t>
      </w:r>
      <w:r w:rsidR="00F83824" w:rsidRPr="00F83824">
        <w:rPr>
          <w:rFonts w:hint="eastAsia"/>
          <w:color w:val="00B0F0"/>
        </w:rPr>
        <w:t>地平以上M</w:t>
      </w:r>
      <w:r w:rsidR="00F83824" w:rsidRPr="00F83824">
        <w:rPr>
          <w:rFonts w:hint="eastAsia"/>
          <w:color w:val="00B0F0"/>
        </w:rPr>
        <w:t>赤经</w:t>
      </w:r>
      <m:oMath>
        <m:r>
          <m:rPr>
            <m:sty m:val="p"/>
          </m:rPr>
          <w:rPr>
            <w:rFonts w:ascii="Cambria Math" w:hAnsi="Cambria Math"/>
            <w:color w:val="00B0F0"/>
          </w:rPr>
          <m:t>α</m:t>
        </m:r>
        <m:r>
          <w:rPr>
            <w:rFonts w:ascii="Cambria Math" w:hAnsi="Cambria Math"/>
            <w:color w:val="00B0F0"/>
          </w:rPr>
          <m:t>=S+</m:t>
        </m:r>
        <m:r>
          <m:rPr>
            <m:sty m:val="p"/>
          </m:rPr>
          <w:rPr>
            <w:rFonts w:ascii="Cambria Math" w:hAnsi="Cambria Math"/>
            <w:color w:val="00B0F0"/>
          </w:rPr>
          <m:t>λ</m:t>
        </m:r>
        <m:r>
          <w:rPr>
            <w:rFonts w:ascii="Cambria Math" w:hAnsi="Cambria Math"/>
            <w:color w:val="00B0F0"/>
          </w:rPr>
          <m:t>+</m:t>
        </m:r>
        <m:sSup>
          <m:sSupPr>
            <m:ctrlPr>
              <w:rPr>
                <w:rFonts w:ascii="Cambria Math" w:hAnsi="Cambria Math"/>
                <w:i/>
                <w:color w:val="00B0F0"/>
              </w:rPr>
            </m:ctrlPr>
          </m:sSupPr>
          <m:e>
            <m:r>
              <w:rPr>
                <w:rFonts w:ascii="Cambria Math" w:hAnsi="Cambria Math"/>
                <w:color w:val="00B0F0"/>
              </w:rPr>
              <m:t>180</m:t>
            </m:r>
          </m:e>
          <m:sup>
            <m:r>
              <m:rPr>
                <m:sty m:val="p"/>
              </m:rPr>
              <w:rPr>
                <w:rFonts w:ascii="Cambria Math" w:eastAsia="MS Mincho" w:hAnsi="Cambria Math" w:cs="MS Mincho" w:hint="eastAsia"/>
                <w:color w:val="00B0F0"/>
              </w:rPr>
              <m:t>∘</m:t>
            </m:r>
          </m:sup>
        </m:sSup>
      </m:oMath>
    </w:p>
    <w:p w14:paraId="77661970" w14:textId="1F4CEAE9" w:rsidR="00F83824" w:rsidRPr="00F83824" w:rsidRDefault="00F83824" w:rsidP="00F83824">
      <w:pPr>
        <w:pStyle w:val="a3"/>
        <w:spacing w:line="417" w:lineRule="auto"/>
        <w:ind w:left="118" w:right="249"/>
        <w:jc w:val="both"/>
        <w:rPr>
          <w:rFonts w:hint="eastAsia"/>
          <w:color w:val="00B0F0"/>
        </w:rPr>
      </w:pPr>
      <w:r w:rsidRPr="00F83824">
        <w:rPr>
          <w:rFonts w:hint="eastAsia"/>
          <w:color w:val="00B0F0"/>
        </w:rPr>
        <w:t>赤纬</w:t>
      </w:r>
      <m:oMath>
        <m:r>
          <m:rPr>
            <m:sty m:val="p"/>
          </m:rPr>
          <w:rPr>
            <w:rFonts w:ascii="Cambria Math" w:hAnsi="Cambria Math"/>
            <w:color w:val="00B0F0"/>
          </w:rPr>
          <m:t>δ</m:t>
        </m:r>
        <m:r>
          <w:rPr>
            <w:rFonts w:ascii="Cambria Math" w:hAnsi="Cambria Math"/>
            <w:color w:val="00B0F0"/>
          </w:rPr>
          <m:t>=</m:t>
        </m:r>
        <m:sSup>
          <m:sSupPr>
            <m:ctrlPr>
              <w:rPr>
                <w:rFonts w:ascii="Cambria Math" w:hAnsi="Cambria Math"/>
                <w:i/>
                <w:color w:val="00B0F0"/>
              </w:rPr>
            </m:ctrlPr>
          </m:sSupPr>
          <m:e>
            <m:r>
              <w:rPr>
                <w:rFonts w:ascii="Cambria Math" w:hAnsi="Cambria Math"/>
                <w:color w:val="00B0F0"/>
              </w:rPr>
              <m:t>90</m:t>
            </m:r>
          </m:e>
          <m:sup>
            <m:r>
              <m:rPr>
                <m:sty m:val="p"/>
              </m:rPr>
              <w:rPr>
                <w:rFonts w:ascii="Cambria Math" w:eastAsia="MS Mincho" w:hAnsi="Cambria Math" w:cs="MS Mincho" w:hint="eastAsia"/>
                <w:color w:val="00B0F0"/>
              </w:rPr>
              <m:t>∘</m:t>
            </m:r>
          </m:sup>
        </m:sSup>
        <m:r>
          <w:rPr>
            <w:rFonts w:ascii="Cambria Math" w:hAnsi="Cambria Math"/>
            <w:color w:val="00B0F0"/>
          </w:rPr>
          <m:t>-</m:t>
        </m:r>
        <m:r>
          <m:rPr>
            <m:sty m:val="p"/>
          </m:rPr>
          <w:rPr>
            <w:rFonts w:ascii="Cambria Math" w:hAnsi="Cambria Math"/>
            <w:color w:val="00B0F0"/>
          </w:rPr>
          <m:t>ϕ</m:t>
        </m:r>
      </m:oMath>
    </w:p>
    <w:p w14:paraId="6A13DF82" w14:textId="77777777" w:rsidR="00935887" w:rsidRDefault="00935887">
      <w:pPr>
        <w:pStyle w:val="a3"/>
        <w:spacing w:line="417" w:lineRule="auto"/>
        <w:ind w:left="118" w:right="249"/>
        <w:jc w:val="both"/>
        <w:rPr>
          <w:rFonts w:hint="eastAsia"/>
        </w:rPr>
      </w:pPr>
    </w:p>
    <w:p w14:paraId="62934FB6" w14:textId="6290BAA6" w:rsidR="00B63A7E" w:rsidRDefault="004D676E">
      <w:pPr>
        <w:spacing w:before="41" w:line="482" w:lineRule="auto"/>
        <w:ind w:left="118" w:right="249"/>
        <w:rPr>
          <w:spacing w:val="-106"/>
          <w:sz w:val="21"/>
        </w:rPr>
      </w:pPr>
      <w:r>
        <w:rPr>
          <w:sz w:val="21"/>
        </w:rPr>
        <w:t>五.（12</w:t>
      </w:r>
      <w:r>
        <w:rPr>
          <w:spacing w:val="-5"/>
          <w:sz w:val="21"/>
        </w:rPr>
        <w:t xml:space="preserve"> 分</w:t>
      </w:r>
      <w:r>
        <w:rPr>
          <w:sz w:val="21"/>
        </w:rPr>
        <w:t>）</w:t>
      </w:r>
      <w:r>
        <w:rPr>
          <w:spacing w:val="1"/>
          <w:sz w:val="21"/>
        </w:rPr>
        <w:t>某地的地理纬度为</w:t>
      </w:r>
      <w:r>
        <w:rPr>
          <w:rFonts w:ascii="Symbol" w:eastAsia="Symbol" w:hAnsi="Symbol"/>
          <w:sz w:val="25"/>
        </w:rPr>
        <w:t></w:t>
      </w:r>
      <w:r>
        <w:rPr>
          <w:rFonts w:ascii="Times New Roman" w:eastAsia="Times New Roman" w:hAnsi="Times New Roman"/>
          <w:spacing w:val="14"/>
          <w:sz w:val="25"/>
        </w:rPr>
        <w:t xml:space="preserve"> </w:t>
      </w:r>
      <w:r>
        <w:rPr>
          <w:rFonts w:ascii="Symbol" w:eastAsia="Symbol" w:hAnsi="Symbol"/>
          <w:sz w:val="24"/>
        </w:rPr>
        <w:t></w:t>
      </w:r>
      <w:r>
        <w:rPr>
          <w:rFonts w:ascii="Times New Roman" w:eastAsia="Times New Roman" w:hAnsi="Times New Roman"/>
          <w:spacing w:val="-8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30</w:t>
      </w:r>
      <w:r>
        <w:rPr>
          <w:rFonts w:ascii="Times New Roman" w:eastAsia="Times New Roman" w:hAnsi="Times New Roman"/>
          <w:sz w:val="24"/>
          <w:vertAlign w:val="superscript"/>
        </w:rPr>
        <w:t>0</w:t>
      </w:r>
      <w:r>
        <w:rPr>
          <w:rFonts w:ascii="Times New Roman" w:eastAsia="Times New Roman" w:hAnsi="Times New Roman"/>
          <w:spacing w:val="-14"/>
          <w:sz w:val="24"/>
        </w:rPr>
        <w:t xml:space="preserve"> </w:t>
      </w:r>
      <w:r>
        <w:rPr>
          <w:spacing w:val="-1"/>
          <w:sz w:val="21"/>
        </w:rPr>
        <w:t xml:space="preserve">，求夏至日该地地方恒星时为 </w:t>
      </w:r>
      <w:r>
        <w:rPr>
          <w:sz w:val="21"/>
        </w:rPr>
        <w:t>3</w:t>
      </w:r>
      <w:r>
        <w:rPr>
          <w:position w:val="11"/>
          <w:sz w:val="11"/>
        </w:rPr>
        <w:t>h</w:t>
      </w:r>
      <w:r>
        <w:rPr>
          <w:spacing w:val="-11"/>
          <w:position w:val="11"/>
          <w:sz w:val="11"/>
        </w:rPr>
        <w:t xml:space="preserve"> </w:t>
      </w:r>
      <w:r>
        <w:rPr>
          <w:sz w:val="21"/>
        </w:rPr>
        <w:t>时太阳的</w:t>
      </w:r>
      <w:r>
        <w:rPr>
          <w:spacing w:val="7"/>
          <w:sz w:val="21"/>
        </w:rPr>
        <w:t>地平坐标</w:t>
      </w:r>
      <w:r>
        <w:rPr>
          <w:rFonts w:ascii="Times New Roman" w:eastAsia="Times New Roman" w:hAnsi="Times New Roman"/>
          <w:spacing w:val="-17"/>
          <w:sz w:val="23"/>
        </w:rPr>
        <w:t xml:space="preserve">( </w:t>
      </w:r>
      <w:r>
        <w:rPr>
          <w:rFonts w:ascii="Times New Roman" w:eastAsia="Times New Roman" w:hAnsi="Times New Roman"/>
          <w:i/>
          <w:sz w:val="23"/>
        </w:rPr>
        <w:t>A</w:t>
      </w:r>
      <w:r>
        <w:rPr>
          <w:rFonts w:ascii="Times New Roman" w:eastAsia="Times New Roman" w:hAnsi="Times New Roman"/>
          <w:spacing w:val="-14"/>
          <w:sz w:val="23"/>
        </w:rPr>
        <w:t xml:space="preserve">, </w:t>
      </w:r>
      <w:r>
        <w:rPr>
          <w:rFonts w:ascii="Times New Roman" w:eastAsia="Times New Roman" w:hAnsi="Times New Roman"/>
          <w:i/>
          <w:sz w:val="23"/>
        </w:rPr>
        <w:t>h</w:t>
      </w:r>
      <w:r>
        <w:rPr>
          <w:rFonts w:ascii="Times New Roman" w:eastAsia="Times New Roman" w:hAnsi="Times New Roman"/>
          <w:spacing w:val="-3"/>
          <w:sz w:val="23"/>
        </w:rPr>
        <w:t xml:space="preserve">) </w:t>
      </w:r>
      <w:r>
        <w:rPr>
          <w:sz w:val="21"/>
        </w:rPr>
        <w:t>（</w:t>
      </w:r>
      <w:r>
        <w:rPr>
          <w:spacing w:val="5"/>
          <w:sz w:val="21"/>
        </w:rPr>
        <w:t>黄赤交角</w:t>
      </w:r>
      <w:r>
        <w:rPr>
          <w:rFonts w:ascii="Symbol" w:eastAsia="Symbol" w:hAnsi="Symbol"/>
          <w:sz w:val="25"/>
        </w:rPr>
        <w:t></w:t>
      </w:r>
      <w:r>
        <w:rPr>
          <w:rFonts w:ascii="Times New Roman" w:eastAsia="Times New Roman" w:hAnsi="Times New Roman"/>
          <w:spacing w:val="32"/>
          <w:sz w:val="25"/>
        </w:rPr>
        <w:t xml:space="preserve"> </w:t>
      </w:r>
      <w:r>
        <w:rPr>
          <w:rFonts w:ascii="Symbol" w:eastAsia="Symbol" w:hAnsi="Symbol"/>
          <w:sz w:val="23"/>
        </w:rPr>
        <w:t></w:t>
      </w:r>
      <w:r>
        <w:rPr>
          <w:rFonts w:ascii="Times New Roman" w:eastAsia="Times New Roman" w:hAnsi="Times New Roman"/>
          <w:spacing w:val="7"/>
          <w:sz w:val="23"/>
        </w:rPr>
        <w:t xml:space="preserve"> </w:t>
      </w:r>
      <w:r>
        <w:rPr>
          <w:rFonts w:ascii="Times New Roman" w:eastAsia="Times New Roman" w:hAnsi="Times New Roman"/>
          <w:sz w:val="23"/>
        </w:rPr>
        <w:t>23</w:t>
      </w:r>
      <w:r>
        <w:rPr>
          <w:rFonts w:ascii="Times New Roman" w:eastAsia="Times New Roman" w:hAnsi="Times New Roman"/>
          <w:sz w:val="23"/>
          <w:vertAlign w:val="superscript"/>
        </w:rPr>
        <w:t>0</w:t>
      </w:r>
      <w:r>
        <w:rPr>
          <w:rFonts w:ascii="Times New Roman" w:eastAsia="Times New Roman" w:hAnsi="Times New Roman"/>
          <w:sz w:val="23"/>
        </w:rPr>
        <w:t>.5</w:t>
      </w:r>
      <w:r>
        <w:rPr>
          <w:rFonts w:ascii="Times New Roman" w:eastAsia="Times New Roman" w:hAnsi="Times New Roman"/>
          <w:spacing w:val="-21"/>
          <w:sz w:val="23"/>
        </w:rPr>
        <w:t xml:space="preserve"> </w:t>
      </w:r>
      <w:r>
        <w:rPr>
          <w:spacing w:val="-106"/>
          <w:sz w:val="21"/>
        </w:rPr>
        <w:t>）。</w:t>
      </w:r>
    </w:p>
    <w:p w14:paraId="6555534C" w14:textId="318491F6" w:rsidR="00EB1BC8" w:rsidRPr="00935887" w:rsidRDefault="001D0103">
      <w:pPr>
        <w:spacing w:before="41" w:line="482" w:lineRule="auto"/>
        <w:ind w:left="118" w:right="249"/>
        <w:rPr>
          <w:color w:val="00B0F0"/>
          <w:sz w:val="21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color w:val="00B0F0"/>
                  <w:sz w:val="21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color w:val="00B0F0"/>
                      <w:sz w:val="21"/>
                    </w:rPr>
                  </m:ctrlPr>
                </m:eqArrPr>
                <m:e>
                  <m:r>
                    <w:rPr>
                      <w:rFonts w:ascii="Cambria Math" w:hAnsi="Cambria Math"/>
                      <w:color w:val="00B0F0"/>
                      <w:sz w:val="21"/>
                    </w:rPr>
                    <m:t>A=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color w:val="00B0F0"/>
                          <w:sz w:val="21"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  <w:color w:val="00B0F0"/>
                          <w:sz w:val="21"/>
                        </w:rPr>
                        <m:t>arcsin</m:t>
                      </m:r>
                    </m:fName>
                    <m:e>
                      <m:r>
                        <w:rPr>
                          <w:rFonts w:ascii="Cambria Math" w:hAnsi="Cambria Math"/>
                          <w:color w:val="00B0F0"/>
                          <w:sz w:val="21"/>
                        </w:rPr>
                        <m:t>(</m:t>
                      </m:r>
                    </m:e>
                  </m:func>
                  <m:f>
                    <m:fPr>
                      <m:ctrlPr>
                        <w:rPr>
                          <w:rFonts w:ascii="Cambria Math" w:hAnsi="Cambria Math"/>
                          <w:color w:val="00B0F0"/>
                          <w:sz w:val="21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color w:val="00B0F0"/>
                              <w:sz w:val="21"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hAnsi="Cambria Math"/>
                              <w:color w:val="00B0F0"/>
                              <w:sz w:val="21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  <w:color w:val="00B0F0"/>
                              <w:sz w:val="21"/>
                            </w:rPr>
                            <m:t>t</m:t>
                          </m:r>
                        </m:e>
                      </m:func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color w:val="00B0F0"/>
                              <w:sz w:val="21"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hAnsi="Cambria Math"/>
                              <w:color w:val="00B0F0"/>
                              <w:sz w:val="21"/>
                            </w:rPr>
                            <m:t>cos</m:t>
                          </m:r>
                        </m:fNam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B0F0"/>
                              <w:sz w:val="21"/>
                            </w:rPr>
                            <m:t>ϕ</m:t>
                          </m:r>
                        </m:e>
                      </m:func>
                      <m:ctrlPr>
                        <w:rPr>
                          <w:rFonts w:ascii="Cambria Math" w:hAnsi="Cambria Math"/>
                          <w:i/>
                          <w:color w:val="00B0F0"/>
                          <w:sz w:val="21"/>
                        </w:rPr>
                      </m:ctrlPr>
                    </m:num>
                    <m:den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color w:val="00B0F0"/>
                              <w:sz w:val="21"/>
                            </w:rPr>
                          </m:ctrlPr>
                        </m:funcPr>
                        <m:fName>
                          <m:r>
                            <w:rPr>
                              <w:rFonts w:ascii="Cambria Math" w:hAnsi="Cambria Math"/>
                              <w:color w:val="00B0F0"/>
                              <w:sz w:val="21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hAnsi="Cambria Math"/>
                              <w:color w:val="00B0F0"/>
                              <w:sz w:val="21"/>
                            </w:rPr>
                            <m:t>h</m:t>
                          </m:r>
                        </m:e>
                      </m:func>
                      <m:ctrlPr>
                        <w:rPr>
                          <w:rFonts w:ascii="Cambria Math" w:hAnsi="Cambria Math"/>
                          <w:i/>
                          <w:color w:val="00B0F0"/>
                          <w:sz w:val="21"/>
                        </w:rPr>
                      </m:ctrlPr>
                    </m:den>
                  </m:f>
                  <m:r>
                    <w:rPr>
                      <w:rFonts w:ascii="Cambria Math" w:hAnsi="Cambria Math"/>
                      <w:color w:val="00B0F0"/>
                      <w:sz w:val="21"/>
                    </w:rPr>
                    <m:t>)</m:t>
                  </m:r>
                </m:e>
                <m:e>
                  <m:r>
                    <w:rPr>
                      <w:rFonts w:ascii="Cambria Math" w:hAnsi="Cambria Math"/>
                      <w:color w:val="00B0F0"/>
                      <w:sz w:val="21"/>
                    </w:rPr>
                    <m:t>h=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B0F0"/>
                          <w:sz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B0F0"/>
                          <w:sz w:val="21"/>
                        </w:rPr>
                        <m:t>90</m:t>
                      </m:r>
                    </m:e>
                    <m:sup>
                      <m:r>
                        <w:rPr>
                          <w:rFonts w:ascii="Cambria Math" w:hAnsi="Cambria Math"/>
                          <w:color w:val="00B0F0"/>
                          <w:sz w:val="21"/>
                        </w:rPr>
                        <m:t>0</m:t>
                      </m:r>
                    </m:sup>
                  </m:sSup>
                  <m:r>
                    <w:rPr>
                      <w:rFonts w:ascii="Cambria Math" w:hAnsi="Cambria Math"/>
                      <w:color w:val="00B0F0"/>
                      <w:sz w:val="21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B0F0"/>
                          <w:sz w:val="21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B0F0"/>
                          <w:sz w:val="21"/>
                        </w:rPr>
                        <m:t>ϕ</m:t>
                      </m:r>
                      <m:r>
                        <w:rPr>
                          <w:rFonts w:ascii="Cambria Math" w:hAnsi="Cambria Math"/>
                          <w:color w:val="00B0F0"/>
                          <w:sz w:val="21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B0F0"/>
                          <w:sz w:val="21"/>
                        </w:rPr>
                        <m:t>ε</m:t>
                      </m:r>
                    </m:e>
                  </m:d>
                </m:e>
              </m:eqArr>
            </m:e>
          </m:d>
        </m:oMath>
      </m:oMathPara>
    </w:p>
    <w:p w14:paraId="4865E191" w14:textId="77777777" w:rsidR="00B63A7E" w:rsidRDefault="004D676E">
      <w:pPr>
        <w:pStyle w:val="a3"/>
        <w:spacing w:line="237" w:lineRule="exact"/>
        <w:ind w:left="118"/>
      </w:pPr>
      <w:r>
        <w:rPr>
          <w:spacing w:val="-1"/>
        </w:rPr>
        <w:t>六.（15</w:t>
      </w:r>
      <w:r>
        <w:rPr>
          <w:spacing w:val="-18"/>
        </w:rPr>
        <w:t xml:space="preserve"> 分</w:t>
      </w:r>
      <w:r>
        <w:t>）</w:t>
      </w:r>
      <w:r>
        <w:rPr>
          <w:spacing w:val="-4"/>
        </w:rPr>
        <w:t xml:space="preserve">一架望远镜的焦距为 </w:t>
      </w:r>
      <w:r>
        <w:t>3.6m，用目视观测月球，当时月球的地心天顶距</w:t>
      </w:r>
    </w:p>
    <w:p w14:paraId="078B5976" w14:textId="3A7DB5D3" w:rsidR="00B63A7E" w:rsidRDefault="004D676E">
      <w:pPr>
        <w:pStyle w:val="a3"/>
        <w:spacing w:before="165" w:line="393" w:lineRule="auto"/>
        <w:ind w:left="118" w:right="148"/>
      </w:pPr>
      <w:r>
        <w:rPr>
          <w:spacing w:val="-2"/>
        </w:rPr>
        <w:t>z=48</w:t>
      </w:r>
      <w:r>
        <w:rPr>
          <w:spacing w:val="-2"/>
          <w:position w:val="12"/>
          <w:sz w:val="11"/>
        </w:rPr>
        <w:t>0</w:t>
      </w:r>
      <w:r>
        <w:rPr>
          <w:spacing w:val="-2"/>
        </w:rPr>
        <w:t>27′，月球的赤道地平时差为π</w:t>
      </w:r>
      <w:r>
        <w:rPr>
          <w:spacing w:val="-41"/>
        </w:rPr>
        <w:t xml:space="preserve">= </w:t>
      </w:r>
      <w:r>
        <w:rPr>
          <w:rFonts w:ascii="Times New Roman" w:eastAsia="Times New Roman" w:hAnsi="Times New Roman"/>
          <w:spacing w:val="-2"/>
          <w:sz w:val="24"/>
        </w:rPr>
        <w:t>56</w:t>
      </w:r>
      <w:r>
        <w:rPr>
          <w:rFonts w:ascii="Symbol" w:eastAsia="Symbol" w:hAnsi="Symbol"/>
          <w:spacing w:val="-2"/>
          <w:position w:val="1"/>
          <w:sz w:val="24"/>
        </w:rPr>
        <w:t></w:t>
      </w:r>
      <w:r>
        <w:rPr>
          <w:rFonts w:ascii="Times New Roman" w:eastAsia="Times New Roman" w:hAnsi="Times New Roman"/>
          <w:spacing w:val="-2"/>
          <w:sz w:val="24"/>
        </w:rPr>
        <w:t>18</w:t>
      </w:r>
      <w:r>
        <w:rPr>
          <w:rFonts w:ascii="Symbol" w:eastAsia="Symbol" w:hAnsi="Symbol"/>
          <w:spacing w:val="-2"/>
          <w:position w:val="1"/>
          <w:sz w:val="24"/>
        </w:rPr>
        <w:t></w:t>
      </w:r>
      <w:r>
        <w:rPr>
          <w:rFonts w:ascii="Times New Roman" w:eastAsia="Times New Roman" w:hAnsi="Times New Roman"/>
          <w:spacing w:val="-2"/>
          <w:sz w:val="24"/>
        </w:rPr>
        <w:t>.1</w:t>
      </w:r>
      <w:r>
        <w:rPr>
          <w:spacing w:val="-7"/>
        </w:rPr>
        <w:t xml:space="preserve">，取地球赤道半径为 </w:t>
      </w:r>
      <w:r>
        <w:rPr>
          <w:spacing w:val="-1"/>
        </w:rPr>
        <w:t>6378.14km。想</w:t>
      </w:r>
      <w:r>
        <w:rPr>
          <w:spacing w:val="-6"/>
        </w:rPr>
        <w:t xml:space="preserve">看清月面中心一个直径为 </w:t>
      </w:r>
      <w:r>
        <w:t>2.17km</w:t>
      </w:r>
      <w:r>
        <w:rPr>
          <w:spacing w:val="-16"/>
        </w:rPr>
        <w:t xml:space="preserve"> 的环形山，现有一组目镜，它们的焦距分别为 </w:t>
      </w:r>
      <w:r>
        <w:t>2cm，</w:t>
      </w:r>
      <w:r>
        <w:rPr>
          <w:spacing w:val="-102"/>
        </w:rPr>
        <w:t xml:space="preserve"> </w:t>
      </w:r>
      <w:r>
        <w:rPr>
          <w:spacing w:val="-1"/>
        </w:rPr>
        <w:t>4cm，6cm，8cm</w:t>
      </w:r>
      <w:r>
        <w:rPr>
          <w:spacing w:val="-20"/>
        </w:rPr>
        <w:t xml:space="preserve"> 和 </w:t>
      </w:r>
      <w:r>
        <w:t>10cm，设人眼的分辨率极限为</w:t>
      </w:r>
      <w:r>
        <w:rPr>
          <w:rFonts w:ascii="Times New Roman" w:eastAsia="Times New Roman" w:hAnsi="Times New Roman"/>
          <w:sz w:val="23"/>
        </w:rPr>
        <w:t>1</w:t>
      </w:r>
      <w:r>
        <w:rPr>
          <w:rFonts w:ascii="Symbol" w:eastAsia="Symbol" w:hAnsi="Symbol"/>
          <w:position w:val="2"/>
          <w:sz w:val="23"/>
        </w:rPr>
        <w:t></w:t>
      </w:r>
      <w:r>
        <w:rPr>
          <w:rFonts w:ascii="Times New Roman" w:eastAsia="Times New Roman" w:hAnsi="Times New Roman"/>
          <w:spacing w:val="-28"/>
          <w:position w:val="2"/>
          <w:sz w:val="23"/>
        </w:rPr>
        <w:t xml:space="preserve"> </w:t>
      </w:r>
      <w:r>
        <w:t>，问用哪几个目镜可看清这个环形山。</w:t>
      </w:r>
    </w:p>
    <w:p w14:paraId="03B53E84" w14:textId="1897AC45" w:rsidR="002658E0" w:rsidRPr="00FA2B38" w:rsidRDefault="001A2438">
      <w:pPr>
        <w:pStyle w:val="a3"/>
        <w:spacing w:before="165" w:line="393" w:lineRule="auto"/>
        <w:ind w:left="118" w:right="148"/>
        <w:rPr>
          <w:color w:val="00B0F0"/>
        </w:rPr>
      </w:pPr>
      <w:r w:rsidRPr="00FA2B38">
        <w:rPr>
          <w:rFonts w:hint="eastAsia"/>
          <w:color w:val="00B0F0"/>
        </w:rPr>
        <w:t>地月间距</w:t>
      </w:r>
      <m:oMath>
        <m:r>
          <w:rPr>
            <w:rFonts w:ascii="Cambria Math" w:hAnsi="Cambria Math" w:hint="eastAsia"/>
            <w:color w:val="00B0F0"/>
          </w:rPr>
          <m:t>d</m:t>
        </m:r>
        <m:r>
          <w:rPr>
            <w:rFonts w:ascii="Cambria Math" w:hAnsi="Cambria Math"/>
            <w:color w:val="00B0F0"/>
          </w:rPr>
          <m:t>=</m:t>
        </m:r>
        <m:f>
          <m:fPr>
            <m:ctrlPr>
              <w:rPr>
                <w:rFonts w:ascii="Cambria Math" w:hAnsi="Cambria Math"/>
                <w:color w:val="00B0F0"/>
              </w:rPr>
            </m:ctrlPr>
          </m:fPr>
          <m:num>
            <m:r>
              <w:rPr>
                <w:rFonts w:ascii="Cambria Math" w:hAnsi="Cambria Math"/>
                <w:color w:val="00B0F0"/>
              </w:rPr>
              <m:t>R</m:t>
            </m:r>
            <m:ctrlPr>
              <w:rPr>
                <w:rFonts w:ascii="Cambria Math" w:hAnsi="Cambria Math"/>
                <w:i/>
                <w:color w:val="00B0F0"/>
              </w:rPr>
            </m:ctrlPr>
          </m:num>
          <m:den>
            <m:func>
              <m:funcPr>
                <m:ctrlPr>
                  <w:rPr>
                    <w:rFonts w:ascii="Cambria Math" w:hAnsi="Cambria Math"/>
                    <w:i/>
                    <w:color w:val="00B0F0"/>
                  </w:rPr>
                </m:ctrlPr>
              </m:funcPr>
              <m:fName>
                <m:r>
                  <w:rPr>
                    <w:rFonts w:ascii="Cambria Math" w:hAnsi="Cambria Math"/>
                    <w:color w:val="00B0F0"/>
                  </w:rPr>
                  <m:t>tan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  <w:color w:val="00B0F0"/>
                  </w:rPr>
                  <m:t>π</m:t>
                </m:r>
              </m:e>
            </m:func>
            <m:ctrlPr>
              <w:rPr>
                <w:rFonts w:ascii="Cambria Math" w:hAnsi="Cambria Math"/>
                <w:i/>
                <w:color w:val="00B0F0"/>
              </w:rPr>
            </m:ctrlPr>
          </m:den>
        </m:f>
        <m:r>
          <w:rPr>
            <w:rFonts w:ascii="Cambria Math" w:hAnsi="Cambria Math"/>
            <w:color w:val="00B0F0"/>
          </w:rPr>
          <m:t>=389410.7km</m:t>
        </m:r>
      </m:oMath>
    </w:p>
    <w:p w14:paraId="526C7D4C" w14:textId="4762A955" w:rsidR="001A2438" w:rsidRPr="00FA2B38" w:rsidRDefault="001A2438">
      <w:pPr>
        <w:pStyle w:val="a3"/>
        <w:spacing w:before="165" w:line="393" w:lineRule="auto"/>
        <w:ind w:left="118" w:right="148"/>
        <w:rPr>
          <w:color w:val="00B0F0"/>
        </w:rPr>
      </w:pPr>
      <w:r w:rsidRPr="00FA2B38">
        <w:rPr>
          <w:rFonts w:hint="eastAsia"/>
          <w:color w:val="00B0F0"/>
        </w:rPr>
        <w:t>底片比例尺</w:t>
      </w:r>
      <m:oMath>
        <m:r>
          <m:rPr>
            <m:sty m:val="p"/>
          </m:rPr>
          <w:rPr>
            <w:rFonts w:ascii="Cambria Math" w:hAnsi="Cambria Math" w:hint="eastAsia"/>
            <w:color w:val="00B0F0"/>
          </w:rPr>
          <m:t>Φ</m:t>
        </m:r>
        <m:r>
          <w:rPr>
            <w:rFonts w:ascii="Cambria Math" w:hAnsi="Cambria Math"/>
            <w:color w:val="00B0F0"/>
          </w:rPr>
          <m:t>=</m:t>
        </m:r>
        <m:f>
          <m:fPr>
            <m:ctrlPr>
              <w:rPr>
                <w:rFonts w:ascii="Cambria Math" w:hAnsi="Cambria Math"/>
                <w:color w:val="00B0F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B0F0"/>
              </w:rPr>
              <m:t>ω</m:t>
            </m:r>
            <m:ctrlPr>
              <w:rPr>
                <w:rFonts w:ascii="Cambria Math" w:hAnsi="Cambria Math"/>
                <w:i/>
                <w:color w:val="00B0F0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B0F0"/>
                  </w:rPr>
                </m:ctrlPr>
              </m:sSupPr>
              <m:e>
                <m:r>
                  <w:rPr>
                    <w:rFonts w:ascii="Cambria Math" w:hAnsi="Cambria Math"/>
                    <w:color w:val="00B0F0"/>
                  </w:rPr>
                  <m:t>A</m:t>
                </m:r>
              </m:e>
              <m:sup>
                <m:r>
                  <w:rPr>
                    <w:rFonts w:ascii="Cambria Math" w:hAnsi="Cambria Math"/>
                    <w:color w:val="00B0F0"/>
                  </w:rPr>
                  <m:t>'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color w:val="00B0F0"/>
                  </w:rPr>
                </m:ctrlPr>
              </m:sSupPr>
              <m:e>
                <m:r>
                  <w:rPr>
                    <w:rFonts w:ascii="Cambria Math" w:hAnsi="Cambria Math"/>
                    <w:color w:val="00B0F0"/>
                  </w:rPr>
                  <m:t>B</m:t>
                </m:r>
              </m:e>
              <m:sup>
                <m:r>
                  <w:rPr>
                    <w:rFonts w:ascii="Cambria Math" w:hAnsi="Cambria Math"/>
                    <w:color w:val="00B0F0"/>
                  </w:rPr>
                  <m:t>'</m:t>
                </m:r>
              </m:sup>
            </m:sSup>
            <m:ctrlPr>
              <w:rPr>
                <w:rFonts w:ascii="Cambria Math" w:hAnsi="Cambria Math"/>
                <w:i/>
                <w:color w:val="00B0F0"/>
              </w:rPr>
            </m:ctrlPr>
          </m:den>
        </m:f>
        <m:r>
          <w:rPr>
            <w:rFonts w:ascii="Cambria Math" w:hAnsi="Cambria Math"/>
            <w:color w:val="00B0F0"/>
          </w:rPr>
          <m:t>=</m:t>
        </m:r>
        <m:f>
          <m:fPr>
            <m:ctrlPr>
              <w:rPr>
                <w:rFonts w:ascii="Cambria Math" w:hAnsi="Cambria Math"/>
                <w:color w:val="00B0F0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00B0F0"/>
                  </w:rPr>
                </m:ctrlPr>
              </m:sSupPr>
              <m:e>
                <m:r>
                  <w:rPr>
                    <w:rFonts w:ascii="Cambria Math" w:hAnsi="Cambria Math"/>
                    <w:color w:val="00B0F0"/>
                  </w:rPr>
                  <m:t>206265</m:t>
                </m:r>
              </m:e>
              <m:sup>
                <m:r>
                  <w:rPr>
                    <w:rFonts w:ascii="Cambria Math" w:hAnsi="Cambria Math"/>
                    <w:color w:val="00B0F0"/>
                  </w:rPr>
                  <m:t>''</m:t>
                </m:r>
              </m:sup>
            </m:sSup>
            <m:ctrlPr>
              <w:rPr>
                <w:rFonts w:ascii="Cambria Math" w:hAnsi="Cambria Math"/>
                <w:i/>
                <w:color w:val="00B0F0"/>
              </w:rPr>
            </m:ctrlPr>
          </m:num>
          <m:den>
            <m:r>
              <w:rPr>
                <w:rFonts w:ascii="Cambria Math" w:hAnsi="Cambria Math"/>
                <w:color w:val="00B0F0"/>
              </w:rPr>
              <m:t>F</m:t>
            </m:r>
            <m:ctrlPr>
              <w:rPr>
                <w:rFonts w:ascii="Cambria Math" w:hAnsi="Cambria Math"/>
                <w:i/>
                <w:color w:val="00B0F0"/>
              </w:rPr>
            </m:ctrlPr>
          </m:den>
        </m:f>
      </m:oMath>
    </w:p>
    <w:p w14:paraId="5B95399F" w14:textId="26732C30" w:rsidR="00F11D8F" w:rsidRPr="00FA2B38" w:rsidRDefault="00F11D8F" w:rsidP="00F11D8F">
      <w:pPr>
        <w:pStyle w:val="a3"/>
        <w:spacing w:before="165" w:line="393" w:lineRule="auto"/>
        <w:ind w:left="118" w:right="148"/>
        <w:rPr>
          <w:rFonts w:hint="eastAsia"/>
          <w:color w:val="00B0F0"/>
        </w:rPr>
      </w:pPr>
      <w:r w:rsidRPr="00FA2B38">
        <w:rPr>
          <w:rFonts w:hint="eastAsia"/>
          <w:color w:val="00B0F0"/>
        </w:rPr>
        <w:t>且</w:t>
      </w:r>
      <m:oMath>
        <m:func>
          <m:funcPr>
            <m:ctrlPr>
              <w:rPr>
                <w:rFonts w:ascii="Cambria Math" w:hAnsi="Cambria Math"/>
                <w:i/>
                <w:color w:val="00B0F0"/>
              </w:rPr>
            </m:ctrlPr>
          </m:funcPr>
          <m:fName>
            <m:r>
              <w:rPr>
                <w:rFonts w:ascii="Cambria Math" w:hAnsi="Cambria Math"/>
                <w:color w:val="00B0F0"/>
              </w:rPr>
              <m:t>cos</m:t>
            </m:r>
          </m:fName>
          <m:e>
            <m:r>
              <w:rPr>
                <w:rFonts w:ascii="Cambria Math" w:hAnsi="Cambria Math"/>
                <w:color w:val="00B0F0"/>
              </w:rPr>
              <m:t>z</m:t>
            </m:r>
          </m:e>
        </m:func>
        <m:r>
          <w:rPr>
            <w:rFonts w:ascii="Cambria Math" w:hAnsi="Cambria Math"/>
            <w:color w:val="00B0F0"/>
          </w:rPr>
          <m:t>=</m:t>
        </m:r>
        <m:f>
          <m:fPr>
            <m:ctrlPr>
              <w:rPr>
                <w:rFonts w:ascii="Cambria Math" w:hAnsi="Cambria Math"/>
                <w:color w:val="00B0F0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00B0F0"/>
                  </w:rPr>
                </m:ctrlPr>
              </m:sSupPr>
              <m:e>
                <m:r>
                  <w:rPr>
                    <w:rFonts w:ascii="Cambria Math" w:hAnsi="Cambria Math"/>
                    <w:color w:val="00B0F0"/>
                  </w:rPr>
                  <m:t>R</m:t>
                </m:r>
              </m:e>
              <m:sup>
                <m:r>
                  <w:rPr>
                    <w:rFonts w:ascii="Cambria Math" w:hAnsi="Cambria Math"/>
                    <w:color w:val="00B0F0"/>
                  </w:rPr>
                  <m:t>2</m:t>
                </m:r>
              </m:sup>
            </m:sSup>
            <m:r>
              <w:rPr>
                <w:rFonts w:ascii="Cambria Math" w:hAnsi="Cambria Math"/>
                <w:color w:val="00B0F0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color w:val="00B0F0"/>
                  </w:rPr>
                </m:ctrlPr>
              </m:sSupPr>
              <m:e>
                <m:r>
                  <w:rPr>
                    <w:rFonts w:ascii="Cambria Math" w:hAnsi="Cambria Math"/>
                    <w:color w:val="00B0F0"/>
                  </w:rPr>
                  <m:t>d</m:t>
                </m:r>
              </m:e>
              <m:sup>
                <m:r>
                  <w:rPr>
                    <w:rFonts w:ascii="Cambria Math" w:hAnsi="Cambria Math"/>
                    <w:color w:val="00B0F0"/>
                  </w:rPr>
                  <m:t>2</m:t>
                </m:r>
              </m:sup>
            </m:sSup>
            <m:r>
              <w:rPr>
                <w:rFonts w:ascii="Cambria Math" w:hAnsi="Cambria Math"/>
                <w:color w:val="00B0F0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color w:val="00B0F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B0F0"/>
                  </w:rPr>
                  <m:t>ρ</m:t>
                </m:r>
              </m:e>
              <m:sup>
                <m:r>
                  <w:rPr>
                    <w:rFonts w:ascii="Cambria Math" w:hAnsi="Cambria Math"/>
                    <w:color w:val="00B0F0"/>
                  </w:rPr>
                  <m:t>2</m:t>
                </m:r>
              </m:sup>
            </m:sSup>
            <m:ctrlPr>
              <w:rPr>
                <w:rFonts w:ascii="Cambria Math" w:hAnsi="Cambria Math"/>
                <w:i/>
                <w:color w:val="00B0F0"/>
              </w:rPr>
            </m:ctrlPr>
          </m:num>
          <m:den>
            <m:r>
              <w:rPr>
                <w:rFonts w:ascii="Cambria Math" w:hAnsi="Cambria Math"/>
                <w:color w:val="00B0F0"/>
              </w:rPr>
              <m:t>2Rd</m:t>
            </m:r>
            <m:ctrlPr>
              <w:rPr>
                <w:rFonts w:ascii="Cambria Math" w:hAnsi="Cambria Math"/>
                <w:i/>
                <w:color w:val="00B0F0"/>
              </w:rPr>
            </m:ctrlPr>
          </m:den>
        </m:f>
        <m:r>
          <m:rPr>
            <m:sty m:val="p"/>
          </m:rPr>
          <w:rPr>
            <w:rFonts w:ascii="Cambria Math" w:hAnsi="Cambria Math"/>
            <w:color w:val="00B0F0"/>
          </w:rPr>
          <m:t>⇒ρ</m:t>
        </m:r>
        <m:r>
          <w:rPr>
            <w:rFonts w:ascii="Cambria Math" w:hAnsi="Cambria Math"/>
            <w:color w:val="00B0F0"/>
          </w:rPr>
          <m:t>=385209.8km</m:t>
        </m:r>
      </m:oMath>
    </w:p>
    <w:p w14:paraId="153BEB20" w14:textId="36B7F7CD" w:rsidR="00FA2B38" w:rsidRPr="00FA2B38" w:rsidRDefault="001A2438" w:rsidP="00FA2B38">
      <w:pPr>
        <w:pStyle w:val="a3"/>
        <w:spacing w:before="165" w:line="393" w:lineRule="auto"/>
        <w:ind w:left="118" w:right="148"/>
        <w:rPr>
          <w:rFonts w:hint="eastAsia"/>
          <w:color w:val="00B0F0"/>
        </w:rPr>
      </w:pPr>
      <w:r w:rsidRPr="00FA2B38">
        <w:rPr>
          <w:rFonts w:hint="eastAsia"/>
          <w:color w:val="00B0F0"/>
        </w:rPr>
        <w:t>环形山</w:t>
      </w:r>
      <m:oMath>
        <m:r>
          <m:rPr>
            <m:sty m:val="p"/>
          </m:rPr>
          <w:rPr>
            <w:rFonts w:ascii="Cambria Math" w:hAnsi="Cambria Math"/>
            <w:color w:val="00B0F0"/>
          </w:rPr>
          <m:t>ω</m:t>
        </m:r>
        <m:r>
          <w:rPr>
            <w:rFonts w:ascii="Cambria Math" w:hAnsi="Cambria Math"/>
            <w:color w:val="00B0F0"/>
          </w:rPr>
          <m:t>=</m:t>
        </m:r>
        <m:f>
          <m:fPr>
            <m:ctrlPr>
              <w:rPr>
                <w:rFonts w:ascii="Cambria Math" w:hAnsi="Cambria Math"/>
                <w:color w:val="00B0F0"/>
              </w:rPr>
            </m:ctrlPr>
          </m:fPr>
          <m:num>
            <m:r>
              <w:rPr>
                <w:rFonts w:ascii="Cambria Math" w:hAnsi="Cambria Math"/>
                <w:color w:val="00B0F0"/>
              </w:rPr>
              <m:t>D</m:t>
            </m:r>
            <m:ctrlPr>
              <w:rPr>
                <w:rFonts w:ascii="Cambria Math" w:hAnsi="Cambria Math"/>
                <w:i/>
                <w:color w:val="00B0F0"/>
              </w:rPr>
            </m:ctrlPr>
          </m:num>
          <m:den>
            <m:r>
              <w:rPr>
                <w:rFonts w:ascii="Cambria Math" w:hAnsi="Cambria Math"/>
                <w:color w:val="00B0F0"/>
              </w:rPr>
              <m:t>ρ</m:t>
            </m:r>
            <m:ctrlPr>
              <w:rPr>
                <w:rFonts w:ascii="Cambria Math" w:hAnsi="Cambria Math"/>
                <w:i/>
                <w:color w:val="00B0F0"/>
              </w:rPr>
            </m:ctrlPr>
          </m:den>
        </m:f>
        <m:r>
          <w:rPr>
            <w:rFonts w:ascii="Cambria Math" w:hAnsi="Cambria Math"/>
            <w:color w:val="00B0F0"/>
          </w:rPr>
          <m:t>=</m:t>
        </m:r>
        <m:sSup>
          <m:sSupPr>
            <m:ctrlPr>
              <w:rPr>
                <w:rFonts w:ascii="Cambria Math" w:hAnsi="Cambria Math"/>
                <w:i/>
                <w:color w:val="00B0F0"/>
              </w:rPr>
            </m:ctrlPr>
          </m:sSupPr>
          <m:e>
            <m:sSup>
              <m:sSupPr>
                <m:ctrlPr>
                  <w:rPr>
                    <w:rFonts w:ascii="Cambria Math" w:hAnsi="Cambria Math"/>
                    <w:i/>
                    <w:color w:val="00B0F0"/>
                  </w:rPr>
                </m:ctrlPr>
              </m:sSupPr>
              <m:e>
                <m:r>
                  <w:rPr>
                    <w:rFonts w:ascii="Cambria Math" w:hAnsi="Cambria Math"/>
                    <w:color w:val="00B0F0"/>
                  </w:rPr>
                  <m:t>1.16</m:t>
                </m:r>
              </m:e>
              <m:sup>
                <m:r>
                  <w:rPr>
                    <w:rFonts w:ascii="Cambria Math" w:hAnsi="Cambria Math"/>
                    <w:color w:val="00B0F0"/>
                  </w:rPr>
                  <m:t>'</m:t>
                </m:r>
              </m:sup>
            </m:sSup>
          </m:e>
          <m:sup>
            <m:r>
              <w:rPr>
                <w:rFonts w:ascii="Cambria Math" w:hAnsi="Cambria Math"/>
                <w:color w:val="00B0F0"/>
              </w:rPr>
              <m:t>'</m:t>
            </m:r>
          </m:sup>
        </m:sSup>
      </m:oMath>
    </w:p>
    <w:p w14:paraId="3061FB45" w14:textId="44282E18" w:rsidR="00F31D1B" w:rsidRPr="00FA2B38" w:rsidRDefault="00F31D1B">
      <w:pPr>
        <w:pStyle w:val="a3"/>
        <w:spacing w:before="165" w:line="393" w:lineRule="auto"/>
        <w:ind w:left="118" w:right="148"/>
        <w:rPr>
          <w:color w:val="00B0F0"/>
        </w:rPr>
      </w:pPr>
      <w:r w:rsidRPr="00FA2B38">
        <w:rPr>
          <w:rFonts w:hint="eastAsia"/>
          <w:color w:val="00B0F0"/>
        </w:rPr>
        <w:t>则底片上所见</w:t>
      </w:r>
      <m:oMath>
        <m:sSup>
          <m:sSupPr>
            <m:ctrlPr>
              <w:rPr>
                <w:rFonts w:ascii="Cambria Math" w:hAnsi="Cambria Math"/>
                <w:i/>
                <w:color w:val="00B0F0"/>
              </w:rPr>
            </m:ctrlPr>
          </m:sSupPr>
          <m:e>
            <m:r>
              <w:rPr>
                <w:rFonts w:ascii="Cambria Math" w:hAnsi="Cambria Math"/>
                <w:color w:val="00B0F0"/>
              </w:rPr>
              <m:t>A</m:t>
            </m:r>
          </m:e>
          <m:sup>
            <m:r>
              <w:rPr>
                <w:rFonts w:ascii="Cambria Math" w:hAnsi="Cambria Math"/>
                <w:color w:val="00B0F0"/>
              </w:rPr>
              <m:t>'</m:t>
            </m:r>
          </m:sup>
        </m:sSup>
        <m:sSup>
          <m:sSupPr>
            <m:ctrlPr>
              <w:rPr>
                <w:rFonts w:ascii="Cambria Math" w:hAnsi="Cambria Math"/>
                <w:i/>
                <w:color w:val="00B0F0"/>
              </w:rPr>
            </m:ctrlPr>
          </m:sSupPr>
          <m:e>
            <m:r>
              <w:rPr>
                <w:rFonts w:ascii="Cambria Math" w:hAnsi="Cambria Math"/>
                <w:color w:val="00B0F0"/>
              </w:rPr>
              <m:t>B</m:t>
            </m:r>
          </m:e>
          <m:sup>
            <m:r>
              <w:rPr>
                <w:rFonts w:ascii="Cambria Math" w:hAnsi="Cambria Math"/>
                <w:color w:val="00B0F0"/>
              </w:rPr>
              <m:t>'</m:t>
            </m:r>
          </m:sup>
        </m:sSup>
        <m:r>
          <w:rPr>
            <w:rFonts w:ascii="Cambria Math" w:hAnsi="Cambria Math"/>
            <w:color w:val="00B0F0"/>
          </w:rPr>
          <m:t>=</m:t>
        </m:r>
        <m:f>
          <m:fPr>
            <m:ctrlPr>
              <w:rPr>
                <w:rFonts w:ascii="Cambria Math" w:hAnsi="Cambria Math"/>
                <w:color w:val="00B0F0"/>
              </w:rPr>
            </m:ctrlPr>
          </m:fPr>
          <m:num>
            <m:r>
              <w:rPr>
                <w:rFonts w:ascii="Cambria Math" w:hAnsi="Cambria Math"/>
                <w:color w:val="00B0F0"/>
              </w:rPr>
              <m:t>F</m:t>
            </m:r>
            <m:r>
              <m:rPr>
                <m:sty m:val="p"/>
              </m:rPr>
              <w:rPr>
                <w:rFonts w:ascii="Cambria Math" w:hAnsi="Cambria Math"/>
                <w:color w:val="00B0F0"/>
              </w:rPr>
              <m:t>ω</m:t>
            </m:r>
            <m:ctrlPr>
              <w:rPr>
                <w:rFonts w:ascii="Cambria Math" w:hAnsi="Cambria Math"/>
                <w:i/>
                <w:color w:val="00B0F0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B0F0"/>
                  </w:rPr>
                </m:ctrlPr>
              </m:sSupPr>
              <m:e>
                <m:r>
                  <w:rPr>
                    <w:rFonts w:ascii="Cambria Math" w:hAnsi="Cambria Math"/>
                    <w:color w:val="00B0F0"/>
                  </w:rPr>
                  <m:t>206265</m:t>
                </m:r>
              </m:e>
              <m:sup>
                <m:r>
                  <w:rPr>
                    <w:rFonts w:ascii="Cambria Math" w:hAnsi="Cambria Math"/>
                    <w:color w:val="00B0F0"/>
                  </w:rPr>
                  <m:t>''</m:t>
                </m:r>
              </m:sup>
            </m:sSup>
            <m:ctrlPr>
              <w:rPr>
                <w:rFonts w:ascii="Cambria Math" w:hAnsi="Cambria Math"/>
                <w:i/>
                <w:color w:val="00B0F0"/>
              </w:rPr>
            </m:ctrlPr>
          </m:den>
        </m:f>
      </m:oMath>
    </w:p>
    <w:p w14:paraId="2F88D00D" w14:textId="6FFEC60F" w:rsidR="00F31D1B" w:rsidRPr="00FA2B38" w:rsidRDefault="00F31D1B">
      <w:pPr>
        <w:pStyle w:val="a3"/>
        <w:spacing w:before="165" w:line="393" w:lineRule="auto"/>
        <w:ind w:left="118" w:right="148"/>
        <w:rPr>
          <w:color w:val="00B0F0"/>
        </w:rPr>
      </w:pPr>
      <w:r w:rsidRPr="00FA2B38">
        <w:rPr>
          <w:rFonts w:hint="eastAsia"/>
          <w:color w:val="00B0F0"/>
        </w:rPr>
        <w:t>放大倍数</w:t>
      </w:r>
      <m:oMath>
        <m:r>
          <w:rPr>
            <w:rFonts w:ascii="Cambria Math" w:hAnsi="Cambria Math"/>
            <w:color w:val="00B0F0"/>
          </w:rPr>
          <m:t>G=</m:t>
        </m:r>
        <m:f>
          <m:fPr>
            <m:ctrlPr>
              <w:rPr>
                <w:rFonts w:ascii="Cambria Math" w:hAnsi="Cambria Math"/>
                <w:color w:val="00B0F0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00B0F0"/>
                  </w:rPr>
                </m:ctrlPr>
              </m:sSupPr>
              <m:e>
                <m:r>
                  <w:rPr>
                    <w:rFonts w:ascii="Cambria Math" w:hAnsi="Cambria Math"/>
                    <w:color w:val="00B0F0"/>
                  </w:rPr>
                  <m:t>1</m:t>
                </m:r>
              </m:e>
              <m:sup>
                <m:r>
                  <w:rPr>
                    <w:rFonts w:ascii="Cambria Math" w:hAnsi="Cambria Math"/>
                    <w:color w:val="00B0F0"/>
                  </w:rPr>
                  <m:t>'</m:t>
                </m:r>
              </m:sup>
            </m:sSup>
            <m:ctrlPr>
              <w:rPr>
                <w:rFonts w:ascii="Cambria Math" w:hAnsi="Cambria Math"/>
                <w:i/>
                <w:color w:val="00B0F0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color w:val="00B0F0"/>
              </w:rPr>
              <m:t>ω</m:t>
            </m:r>
            <m:ctrlPr>
              <w:rPr>
                <w:rFonts w:ascii="Cambria Math" w:hAnsi="Cambria Math"/>
                <w:i/>
                <w:color w:val="00B0F0"/>
              </w:rPr>
            </m:ctrlPr>
          </m:den>
        </m:f>
        <m:r>
          <w:rPr>
            <w:rFonts w:ascii="Cambria Math" w:hAnsi="Cambria Math"/>
            <w:color w:val="00B0F0"/>
          </w:rPr>
          <m:t>=</m:t>
        </m:r>
        <m:f>
          <m:fPr>
            <m:ctrlPr>
              <w:rPr>
                <w:rFonts w:ascii="Cambria Math" w:hAnsi="Cambria Math"/>
                <w:color w:val="00B0F0"/>
              </w:rPr>
            </m:ctrlPr>
          </m:fPr>
          <m:num>
            <m:r>
              <w:rPr>
                <w:rFonts w:ascii="Cambria Math" w:hAnsi="Cambria Math"/>
                <w:color w:val="00B0F0"/>
              </w:rPr>
              <m:t>F</m:t>
            </m:r>
            <m:ctrlPr>
              <w:rPr>
                <w:rFonts w:ascii="Cambria Math" w:hAnsi="Cambria Math"/>
                <w:i/>
                <w:color w:val="00B0F0"/>
              </w:rPr>
            </m:ctrlPr>
          </m:num>
          <m:den>
            <m:r>
              <w:rPr>
                <w:rFonts w:ascii="Cambria Math" w:hAnsi="Cambria Math"/>
                <w:color w:val="00B0F0"/>
              </w:rPr>
              <m:t>f</m:t>
            </m:r>
            <m:ctrlPr>
              <w:rPr>
                <w:rFonts w:ascii="Cambria Math" w:hAnsi="Cambria Math"/>
                <w:i/>
                <w:color w:val="00B0F0"/>
              </w:rPr>
            </m:ctrlPr>
          </m:den>
        </m:f>
        <m:r>
          <w:rPr>
            <w:rFonts w:ascii="Cambria Math" w:hAnsi="Cambria Math"/>
            <w:color w:val="00B0F0"/>
          </w:rPr>
          <m:t>=5</m:t>
        </m:r>
        <m:r>
          <w:rPr>
            <w:rFonts w:ascii="Cambria Math" w:hAnsi="Cambria Math"/>
            <w:color w:val="00B0F0"/>
          </w:rPr>
          <m:t>1.7</m:t>
        </m:r>
      </m:oMath>
    </w:p>
    <w:p w14:paraId="5FF2C0D3" w14:textId="77777777" w:rsidR="00F31D1B" w:rsidRPr="00F31D1B" w:rsidRDefault="00F31D1B">
      <w:pPr>
        <w:pStyle w:val="a3"/>
        <w:spacing w:before="165" w:line="393" w:lineRule="auto"/>
        <w:ind w:left="118" w:right="148"/>
        <w:rPr>
          <w:rFonts w:hint="eastAsia"/>
        </w:rPr>
      </w:pPr>
    </w:p>
    <w:sectPr w:rsidR="00F31D1B" w:rsidRPr="00F31D1B">
      <w:pgSz w:w="10440" w:h="14750"/>
      <w:pgMar w:top="1400" w:right="1160" w:bottom="1180" w:left="1300" w:header="0" w:footer="9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3CBCF" w14:textId="77777777" w:rsidR="001D0103" w:rsidRDefault="001D0103">
      <w:r>
        <w:separator/>
      </w:r>
    </w:p>
  </w:endnote>
  <w:endnote w:type="continuationSeparator" w:id="0">
    <w:p w14:paraId="510330C4" w14:textId="77777777" w:rsidR="001D0103" w:rsidRDefault="001D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2C98" w14:textId="77777777" w:rsidR="00B63A7E" w:rsidRDefault="001D0103">
    <w:pPr>
      <w:pStyle w:val="a3"/>
      <w:spacing w:line="14" w:lineRule="auto"/>
      <w:ind w:left="0"/>
      <w:rPr>
        <w:sz w:val="20"/>
      </w:rPr>
    </w:pPr>
    <w:r>
      <w:pict w14:anchorId="2D8396F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43.4pt;margin-top:676.4pt;width:10.5pt;height:12pt;z-index:-251658752;mso-position-horizontal-relative:page;mso-position-vertical-relative:page" filled="f" stroked="f">
          <v:textbox inset="0,0,0,0">
            <w:txbxContent>
              <w:p w14:paraId="2C4234CE" w14:textId="77777777" w:rsidR="00B63A7E" w:rsidRDefault="004D676E">
                <w:pPr>
                  <w:spacing w:before="12"/>
                  <w:ind w:left="60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B4CC2" w14:textId="77777777" w:rsidR="001D0103" w:rsidRDefault="001D0103">
      <w:r>
        <w:separator/>
      </w:r>
    </w:p>
  </w:footnote>
  <w:footnote w:type="continuationSeparator" w:id="0">
    <w:p w14:paraId="1A296FBB" w14:textId="77777777" w:rsidR="001D0103" w:rsidRDefault="001D0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437BE"/>
    <w:multiLevelType w:val="hybridMultilevel"/>
    <w:tmpl w:val="499EC4E2"/>
    <w:lvl w:ilvl="0" w:tplc="C2B0637E">
      <w:start w:val="1"/>
      <w:numFmt w:val="decimal"/>
      <w:lvlText w:val="%1."/>
      <w:lvlJc w:val="left"/>
      <w:pPr>
        <w:ind w:left="538" w:hanging="420"/>
        <w:jc w:val="left"/>
      </w:pPr>
      <w:rPr>
        <w:rFonts w:ascii="宋体" w:eastAsia="宋体" w:hAnsi="宋体" w:cs="宋体" w:hint="default"/>
        <w:w w:val="100"/>
        <w:sz w:val="21"/>
        <w:szCs w:val="21"/>
        <w:lang w:val="en-US" w:eastAsia="zh-CN" w:bidi="ar-SA"/>
      </w:rPr>
    </w:lvl>
    <w:lvl w:ilvl="1" w:tplc="4E9E8410">
      <w:numFmt w:val="bullet"/>
      <w:lvlText w:val="•"/>
      <w:lvlJc w:val="left"/>
      <w:pPr>
        <w:ind w:left="1283" w:hanging="420"/>
      </w:pPr>
      <w:rPr>
        <w:rFonts w:hint="default"/>
        <w:lang w:val="en-US" w:eastAsia="zh-CN" w:bidi="ar-SA"/>
      </w:rPr>
    </w:lvl>
    <w:lvl w:ilvl="2" w:tplc="B950D41E">
      <w:numFmt w:val="bullet"/>
      <w:lvlText w:val="•"/>
      <w:lvlJc w:val="left"/>
      <w:pPr>
        <w:ind w:left="2026" w:hanging="420"/>
      </w:pPr>
      <w:rPr>
        <w:rFonts w:hint="default"/>
        <w:lang w:val="en-US" w:eastAsia="zh-CN" w:bidi="ar-SA"/>
      </w:rPr>
    </w:lvl>
    <w:lvl w:ilvl="3" w:tplc="FCE6B8C6">
      <w:numFmt w:val="bullet"/>
      <w:lvlText w:val="•"/>
      <w:lvlJc w:val="left"/>
      <w:pPr>
        <w:ind w:left="2769" w:hanging="420"/>
      </w:pPr>
      <w:rPr>
        <w:rFonts w:hint="default"/>
        <w:lang w:val="en-US" w:eastAsia="zh-CN" w:bidi="ar-SA"/>
      </w:rPr>
    </w:lvl>
    <w:lvl w:ilvl="4" w:tplc="36EC45B8">
      <w:numFmt w:val="bullet"/>
      <w:lvlText w:val="•"/>
      <w:lvlJc w:val="left"/>
      <w:pPr>
        <w:ind w:left="3513" w:hanging="420"/>
      </w:pPr>
      <w:rPr>
        <w:rFonts w:hint="default"/>
        <w:lang w:val="en-US" w:eastAsia="zh-CN" w:bidi="ar-SA"/>
      </w:rPr>
    </w:lvl>
    <w:lvl w:ilvl="5" w:tplc="F8F6BBD8">
      <w:numFmt w:val="bullet"/>
      <w:lvlText w:val="•"/>
      <w:lvlJc w:val="left"/>
      <w:pPr>
        <w:ind w:left="4256" w:hanging="420"/>
      </w:pPr>
      <w:rPr>
        <w:rFonts w:hint="default"/>
        <w:lang w:val="en-US" w:eastAsia="zh-CN" w:bidi="ar-SA"/>
      </w:rPr>
    </w:lvl>
    <w:lvl w:ilvl="6" w:tplc="C9A8B634">
      <w:numFmt w:val="bullet"/>
      <w:lvlText w:val="•"/>
      <w:lvlJc w:val="left"/>
      <w:pPr>
        <w:ind w:left="4999" w:hanging="420"/>
      </w:pPr>
      <w:rPr>
        <w:rFonts w:hint="default"/>
        <w:lang w:val="en-US" w:eastAsia="zh-CN" w:bidi="ar-SA"/>
      </w:rPr>
    </w:lvl>
    <w:lvl w:ilvl="7" w:tplc="8E6C63AA">
      <w:numFmt w:val="bullet"/>
      <w:lvlText w:val="•"/>
      <w:lvlJc w:val="left"/>
      <w:pPr>
        <w:ind w:left="5742" w:hanging="420"/>
      </w:pPr>
      <w:rPr>
        <w:rFonts w:hint="default"/>
        <w:lang w:val="en-US" w:eastAsia="zh-CN" w:bidi="ar-SA"/>
      </w:rPr>
    </w:lvl>
    <w:lvl w:ilvl="8" w:tplc="D850192A">
      <w:numFmt w:val="bullet"/>
      <w:lvlText w:val="•"/>
      <w:lvlJc w:val="left"/>
      <w:pPr>
        <w:ind w:left="6486" w:hanging="420"/>
      </w:pPr>
      <w:rPr>
        <w:rFonts w:hint="default"/>
        <w:lang w:val="en-US" w:eastAsia="zh-CN" w:bidi="ar-SA"/>
      </w:rPr>
    </w:lvl>
  </w:abstractNum>
  <w:abstractNum w:abstractNumId="1" w15:restartNumberingAfterBreak="0">
    <w:nsid w:val="48397A92"/>
    <w:multiLevelType w:val="hybridMultilevel"/>
    <w:tmpl w:val="FA34632C"/>
    <w:lvl w:ilvl="0" w:tplc="F648E57E">
      <w:start w:val="1"/>
      <w:numFmt w:val="decimal"/>
      <w:lvlText w:val="%1."/>
      <w:lvlJc w:val="left"/>
      <w:pPr>
        <w:ind w:left="538" w:hanging="420"/>
        <w:jc w:val="left"/>
      </w:pPr>
      <w:rPr>
        <w:rFonts w:ascii="宋体" w:eastAsia="宋体" w:hAnsi="宋体" w:cs="宋体" w:hint="default"/>
        <w:w w:val="100"/>
        <w:sz w:val="21"/>
        <w:szCs w:val="21"/>
        <w:lang w:val="en-US" w:eastAsia="zh-CN" w:bidi="ar-SA"/>
      </w:rPr>
    </w:lvl>
    <w:lvl w:ilvl="1" w:tplc="93E8D9F2">
      <w:numFmt w:val="bullet"/>
      <w:lvlText w:val="•"/>
      <w:lvlJc w:val="left"/>
      <w:pPr>
        <w:ind w:left="1283" w:hanging="420"/>
      </w:pPr>
      <w:rPr>
        <w:rFonts w:hint="default"/>
        <w:lang w:val="en-US" w:eastAsia="zh-CN" w:bidi="ar-SA"/>
      </w:rPr>
    </w:lvl>
    <w:lvl w:ilvl="2" w:tplc="9746FC0C">
      <w:numFmt w:val="bullet"/>
      <w:lvlText w:val="•"/>
      <w:lvlJc w:val="left"/>
      <w:pPr>
        <w:ind w:left="2026" w:hanging="420"/>
      </w:pPr>
      <w:rPr>
        <w:rFonts w:hint="default"/>
        <w:lang w:val="en-US" w:eastAsia="zh-CN" w:bidi="ar-SA"/>
      </w:rPr>
    </w:lvl>
    <w:lvl w:ilvl="3" w:tplc="DE8E8816">
      <w:numFmt w:val="bullet"/>
      <w:lvlText w:val="•"/>
      <w:lvlJc w:val="left"/>
      <w:pPr>
        <w:ind w:left="2769" w:hanging="420"/>
      </w:pPr>
      <w:rPr>
        <w:rFonts w:hint="default"/>
        <w:lang w:val="en-US" w:eastAsia="zh-CN" w:bidi="ar-SA"/>
      </w:rPr>
    </w:lvl>
    <w:lvl w:ilvl="4" w:tplc="1646F300">
      <w:numFmt w:val="bullet"/>
      <w:lvlText w:val="•"/>
      <w:lvlJc w:val="left"/>
      <w:pPr>
        <w:ind w:left="3513" w:hanging="420"/>
      </w:pPr>
      <w:rPr>
        <w:rFonts w:hint="default"/>
        <w:lang w:val="en-US" w:eastAsia="zh-CN" w:bidi="ar-SA"/>
      </w:rPr>
    </w:lvl>
    <w:lvl w:ilvl="5" w:tplc="D44A98C4">
      <w:numFmt w:val="bullet"/>
      <w:lvlText w:val="•"/>
      <w:lvlJc w:val="left"/>
      <w:pPr>
        <w:ind w:left="4256" w:hanging="420"/>
      </w:pPr>
      <w:rPr>
        <w:rFonts w:hint="default"/>
        <w:lang w:val="en-US" w:eastAsia="zh-CN" w:bidi="ar-SA"/>
      </w:rPr>
    </w:lvl>
    <w:lvl w:ilvl="6" w:tplc="24CE71C6">
      <w:numFmt w:val="bullet"/>
      <w:lvlText w:val="•"/>
      <w:lvlJc w:val="left"/>
      <w:pPr>
        <w:ind w:left="4999" w:hanging="420"/>
      </w:pPr>
      <w:rPr>
        <w:rFonts w:hint="default"/>
        <w:lang w:val="en-US" w:eastAsia="zh-CN" w:bidi="ar-SA"/>
      </w:rPr>
    </w:lvl>
    <w:lvl w:ilvl="7" w:tplc="4B3A5302">
      <w:numFmt w:val="bullet"/>
      <w:lvlText w:val="•"/>
      <w:lvlJc w:val="left"/>
      <w:pPr>
        <w:ind w:left="5742" w:hanging="420"/>
      </w:pPr>
      <w:rPr>
        <w:rFonts w:hint="default"/>
        <w:lang w:val="en-US" w:eastAsia="zh-CN" w:bidi="ar-SA"/>
      </w:rPr>
    </w:lvl>
    <w:lvl w:ilvl="8" w:tplc="0A604A9C">
      <w:numFmt w:val="bullet"/>
      <w:lvlText w:val="•"/>
      <w:lvlJc w:val="left"/>
      <w:pPr>
        <w:ind w:left="6486" w:hanging="420"/>
      </w:pPr>
      <w:rPr>
        <w:rFonts w:hint="default"/>
        <w:lang w:val="en-US" w:eastAsia="zh-CN" w:bidi="ar-SA"/>
      </w:rPr>
    </w:lvl>
  </w:abstractNum>
  <w:abstractNum w:abstractNumId="2" w15:restartNumberingAfterBreak="0">
    <w:nsid w:val="61BB0C63"/>
    <w:multiLevelType w:val="hybridMultilevel"/>
    <w:tmpl w:val="DB8E6618"/>
    <w:lvl w:ilvl="0" w:tplc="241476F8">
      <w:start w:val="1"/>
      <w:numFmt w:val="decimal"/>
      <w:lvlText w:val="%1."/>
      <w:lvlJc w:val="left"/>
      <w:pPr>
        <w:ind w:left="538" w:hanging="420"/>
        <w:jc w:val="left"/>
      </w:pPr>
      <w:rPr>
        <w:rFonts w:ascii="宋体" w:eastAsia="宋体" w:hAnsi="宋体" w:cs="宋体" w:hint="default"/>
        <w:w w:val="100"/>
        <w:sz w:val="21"/>
        <w:szCs w:val="21"/>
        <w:lang w:val="en-US" w:eastAsia="zh-CN" w:bidi="ar-SA"/>
      </w:rPr>
    </w:lvl>
    <w:lvl w:ilvl="1" w:tplc="7A50E51C">
      <w:numFmt w:val="bullet"/>
      <w:lvlText w:val="•"/>
      <w:lvlJc w:val="left"/>
      <w:pPr>
        <w:ind w:left="1283" w:hanging="420"/>
      </w:pPr>
      <w:rPr>
        <w:rFonts w:hint="default"/>
        <w:lang w:val="en-US" w:eastAsia="zh-CN" w:bidi="ar-SA"/>
      </w:rPr>
    </w:lvl>
    <w:lvl w:ilvl="2" w:tplc="196ED30E">
      <w:numFmt w:val="bullet"/>
      <w:lvlText w:val="•"/>
      <w:lvlJc w:val="left"/>
      <w:pPr>
        <w:ind w:left="2026" w:hanging="420"/>
      </w:pPr>
      <w:rPr>
        <w:rFonts w:hint="default"/>
        <w:lang w:val="en-US" w:eastAsia="zh-CN" w:bidi="ar-SA"/>
      </w:rPr>
    </w:lvl>
    <w:lvl w:ilvl="3" w:tplc="722A5860">
      <w:numFmt w:val="bullet"/>
      <w:lvlText w:val="•"/>
      <w:lvlJc w:val="left"/>
      <w:pPr>
        <w:ind w:left="2769" w:hanging="420"/>
      </w:pPr>
      <w:rPr>
        <w:rFonts w:hint="default"/>
        <w:lang w:val="en-US" w:eastAsia="zh-CN" w:bidi="ar-SA"/>
      </w:rPr>
    </w:lvl>
    <w:lvl w:ilvl="4" w:tplc="DB1083B6">
      <w:numFmt w:val="bullet"/>
      <w:lvlText w:val="•"/>
      <w:lvlJc w:val="left"/>
      <w:pPr>
        <w:ind w:left="3513" w:hanging="420"/>
      </w:pPr>
      <w:rPr>
        <w:rFonts w:hint="default"/>
        <w:lang w:val="en-US" w:eastAsia="zh-CN" w:bidi="ar-SA"/>
      </w:rPr>
    </w:lvl>
    <w:lvl w:ilvl="5" w:tplc="7CD4598E">
      <w:numFmt w:val="bullet"/>
      <w:lvlText w:val="•"/>
      <w:lvlJc w:val="left"/>
      <w:pPr>
        <w:ind w:left="4256" w:hanging="420"/>
      </w:pPr>
      <w:rPr>
        <w:rFonts w:hint="default"/>
        <w:lang w:val="en-US" w:eastAsia="zh-CN" w:bidi="ar-SA"/>
      </w:rPr>
    </w:lvl>
    <w:lvl w:ilvl="6" w:tplc="0C821F52">
      <w:numFmt w:val="bullet"/>
      <w:lvlText w:val="•"/>
      <w:lvlJc w:val="left"/>
      <w:pPr>
        <w:ind w:left="4999" w:hanging="420"/>
      </w:pPr>
      <w:rPr>
        <w:rFonts w:hint="default"/>
        <w:lang w:val="en-US" w:eastAsia="zh-CN" w:bidi="ar-SA"/>
      </w:rPr>
    </w:lvl>
    <w:lvl w:ilvl="7" w:tplc="0562DEF6">
      <w:numFmt w:val="bullet"/>
      <w:lvlText w:val="•"/>
      <w:lvlJc w:val="left"/>
      <w:pPr>
        <w:ind w:left="5742" w:hanging="420"/>
      </w:pPr>
      <w:rPr>
        <w:rFonts w:hint="default"/>
        <w:lang w:val="en-US" w:eastAsia="zh-CN" w:bidi="ar-SA"/>
      </w:rPr>
    </w:lvl>
    <w:lvl w:ilvl="8" w:tplc="1A36E6AA">
      <w:numFmt w:val="bullet"/>
      <w:lvlText w:val="•"/>
      <w:lvlJc w:val="left"/>
      <w:pPr>
        <w:ind w:left="6486" w:hanging="420"/>
      </w:pPr>
      <w:rPr>
        <w:rFonts w:hint="default"/>
        <w:lang w:val="en-US" w:eastAsia="zh-CN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3A7E"/>
    <w:rsid w:val="00027CF4"/>
    <w:rsid w:val="000423DF"/>
    <w:rsid w:val="0005121A"/>
    <w:rsid w:val="001A2438"/>
    <w:rsid w:val="001D0103"/>
    <w:rsid w:val="001E5DCC"/>
    <w:rsid w:val="001F261F"/>
    <w:rsid w:val="00262FEF"/>
    <w:rsid w:val="002658E0"/>
    <w:rsid w:val="002E74BE"/>
    <w:rsid w:val="00331CB3"/>
    <w:rsid w:val="00375666"/>
    <w:rsid w:val="004D676E"/>
    <w:rsid w:val="008A513B"/>
    <w:rsid w:val="008D62E2"/>
    <w:rsid w:val="00935887"/>
    <w:rsid w:val="00B23537"/>
    <w:rsid w:val="00B34E89"/>
    <w:rsid w:val="00B63A7E"/>
    <w:rsid w:val="00C1440B"/>
    <w:rsid w:val="00D12A93"/>
    <w:rsid w:val="00E85F29"/>
    <w:rsid w:val="00EB1BC8"/>
    <w:rsid w:val="00F11D8F"/>
    <w:rsid w:val="00F31D1B"/>
    <w:rsid w:val="00F83824"/>
    <w:rsid w:val="00FA2B38"/>
    <w:rsid w:val="00FD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CBC4844"/>
  <w15:docId w15:val="{2FF348A9-03D5-4781-B2C0-2B1B146A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38"/>
    </w:pPr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37"/>
      <w:ind w:left="118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538" w:hanging="420"/>
    </w:pPr>
  </w:style>
  <w:style w:type="paragraph" w:customStyle="1" w:styleId="TableParagraph">
    <w:name w:val="Table Paragraph"/>
    <w:basedOn w:val="a"/>
    <w:uiPriority w:val="1"/>
    <w:qFormat/>
    <w:pPr>
      <w:spacing w:before="93"/>
    </w:pPr>
  </w:style>
  <w:style w:type="character" w:styleId="a6">
    <w:name w:val="Placeholder Text"/>
    <w:basedOn w:val="a0"/>
    <w:uiPriority w:val="99"/>
    <w:semiHidden/>
    <w:rsid w:val="00C1440B"/>
    <w:rPr>
      <w:color w:val="808080"/>
    </w:rPr>
  </w:style>
  <w:style w:type="paragraph" w:styleId="a7">
    <w:name w:val="header"/>
    <w:basedOn w:val="a"/>
    <w:link w:val="a8"/>
    <w:uiPriority w:val="99"/>
    <w:unhideWhenUsed/>
    <w:rsid w:val="00EB1B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B1BC8"/>
    <w:rPr>
      <w:rFonts w:ascii="宋体" w:eastAsia="宋体" w:hAnsi="宋体" w:cs="宋体"/>
      <w:sz w:val="18"/>
      <w:szCs w:val="18"/>
      <w:lang w:eastAsia="zh-CN"/>
    </w:rPr>
  </w:style>
  <w:style w:type="paragraph" w:styleId="a9">
    <w:name w:val="footer"/>
    <w:basedOn w:val="a"/>
    <w:link w:val="aa"/>
    <w:uiPriority w:val="99"/>
    <w:unhideWhenUsed/>
    <w:rsid w:val="00EB1BC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B1BC8"/>
    <w:rPr>
      <w:rFonts w:ascii="宋体" w:eastAsia="宋体" w:hAnsi="宋体" w:cs="宋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5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期末考试试卷统一格式（例）：</dc:title>
  <dc:creator>jwchjw</dc:creator>
  <cp:lastModifiedBy>邱 文韬</cp:lastModifiedBy>
  <cp:revision>17</cp:revision>
  <dcterms:created xsi:type="dcterms:W3CDTF">2023-12-19T07:06:00Z</dcterms:created>
  <dcterms:modified xsi:type="dcterms:W3CDTF">2023-12-20T08:53:00Z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2023-12-19T00:00:00Z</vt:filetime>
  </property>
</Properties>
</file>